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FE6755" w:rsidRDefault="00FE6755" w:rsidP="00C92D93">
            <w:pPr>
              <w:rPr>
                <w:rFonts w:ascii="Comic Sans MS" w:hAnsi="Comic Sans MS" w:cs="Times New Roman"/>
                <w:b/>
                <w:sz w:val="24"/>
                <w:szCs w:val="24"/>
              </w:rPr>
            </w:pPr>
            <w:r>
              <w:rPr>
                <w:rFonts w:ascii="Comic Sans MS" w:hAnsi="Comic Sans MS" w:cs="Times New Roman"/>
                <w:b/>
                <w:sz w:val="24"/>
                <w:szCs w:val="24"/>
              </w:rPr>
              <w:t xml:space="preserve">Foust Elementary </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FE6755" w:rsidRDefault="00FE6755" w:rsidP="005C4CBE">
            <w:pPr>
              <w:rPr>
                <w:rFonts w:ascii="Times New Roman" w:hAnsi="Times New Roman" w:cs="Times New Roman"/>
                <w:sz w:val="24"/>
                <w:szCs w:val="24"/>
              </w:rPr>
            </w:pPr>
            <w:r>
              <w:rPr>
                <w:rFonts w:ascii="Times New Roman" w:hAnsi="Times New Roman" w:cs="Times New Roman"/>
                <w:b/>
                <w:sz w:val="24"/>
                <w:szCs w:val="24"/>
              </w:rPr>
              <w:t>3</w:t>
            </w:r>
            <w:r w:rsidRPr="00FE6755">
              <w:rPr>
                <w:rFonts w:ascii="Times New Roman" w:hAnsi="Times New Roman" w:cs="Times New Roman"/>
                <w:b/>
                <w:sz w:val="24"/>
                <w:szCs w:val="24"/>
                <w:vertAlign w:val="superscript"/>
              </w:rPr>
              <w:t>rd</w:t>
            </w:r>
            <w:r>
              <w:rPr>
                <w:rFonts w:ascii="Times New Roman" w:hAnsi="Times New Roman" w:cs="Times New Roman"/>
                <w:b/>
                <w:sz w:val="24"/>
                <w:szCs w:val="24"/>
              </w:rPr>
              <w:t xml:space="preserve"> Grade</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FE6755" w:rsidRPr="00CD5617" w:rsidRDefault="00FE6755" w:rsidP="00570FB8">
            <w:pPr>
              <w:rPr>
                <w:rFonts w:ascii="Times New Roman" w:hAnsi="Times New Roman" w:cs="Times New Roman"/>
                <w:sz w:val="10"/>
                <w:szCs w:val="10"/>
              </w:rPr>
            </w:pPr>
            <w:r>
              <w:rPr>
                <w:rFonts w:ascii="Times New Roman" w:hAnsi="Times New Roman" w:cs="Times New Roman"/>
                <w:sz w:val="24"/>
                <w:szCs w:val="24"/>
              </w:rPr>
              <w:t>Unit Day 1</w:t>
            </w:r>
            <w:r w:rsidR="00F5720F">
              <w:rPr>
                <w:rFonts w:ascii="Times New Roman" w:hAnsi="Times New Roman" w:cs="Times New Roman"/>
                <w:sz w:val="24"/>
                <w:szCs w:val="24"/>
              </w:rPr>
              <w:t>&amp;2</w:t>
            </w:r>
            <w:r>
              <w:rPr>
                <w:rFonts w:ascii="Times New Roman" w:hAnsi="Times New Roman" w:cs="Times New Roman"/>
                <w:sz w:val="24"/>
                <w:szCs w:val="24"/>
              </w:rPr>
              <w:t>- 8/27</w:t>
            </w:r>
            <w:r w:rsidR="00F5720F">
              <w:rPr>
                <w:rFonts w:ascii="Times New Roman" w:hAnsi="Times New Roman" w:cs="Times New Roman"/>
                <w:sz w:val="24"/>
                <w:szCs w:val="24"/>
              </w:rPr>
              <w:t>~8/28</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5720F">
              <w:rPr>
                <w:rFonts w:ascii="Times New Roman" w:hAnsi="Times New Roman" w:cs="Times New Roman"/>
                <w:b/>
                <w:sz w:val="24"/>
                <w:szCs w:val="24"/>
              </w:rPr>
              <w:t xml:space="preserve"> </w:t>
            </w:r>
            <w:r w:rsidR="00F5720F" w:rsidRPr="00F5720F">
              <w:rPr>
                <w:rFonts w:ascii="Times New Roman" w:hAnsi="Times New Roman" w:cs="Times New Roman"/>
                <w:b/>
                <w:sz w:val="24"/>
                <w:szCs w:val="24"/>
              </w:rPr>
              <w:t>( 20 days)</w:t>
            </w:r>
            <w:r w:rsidRPr="00F5720F">
              <w:rPr>
                <w:rFonts w:ascii="Times New Roman" w:hAnsi="Times New Roman" w:cs="Times New Roman"/>
                <w:b/>
                <w:sz w:val="24"/>
                <w:szCs w:val="24"/>
              </w:rPr>
              <w:t>:</w:t>
            </w:r>
          </w:p>
          <w:p w:rsidR="005C4CBE" w:rsidRDefault="00FE6755" w:rsidP="00FE4609">
            <w:pPr>
              <w:rPr>
                <w:rFonts w:ascii="Comic Sans MS" w:hAnsi="Comic Sans MS" w:cs="Times New Roman"/>
                <w:sz w:val="24"/>
                <w:szCs w:val="24"/>
              </w:rPr>
            </w:pPr>
            <w:r>
              <w:rPr>
                <w:rFonts w:ascii="Comic Sans MS" w:hAnsi="Comic Sans MS" w:cs="Times New Roman"/>
                <w:sz w:val="24"/>
                <w:szCs w:val="24"/>
              </w:rPr>
              <w:t>Prove It! (Textual Evidence to make a claim)</w:t>
            </w:r>
          </w:p>
          <w:p w:rsidR="00F5720F" w:rsidRPr="00FE6755" w:rsidRDefault="00F5720F" w:rsidP="00FE4609">
            <w:pPr>
              <w:rPr>
                <w:rFonts w:ascii="Comic Sans MS" w:hAnsi="Comic Sans MS"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5720F">
              <w:rPr>
                <w:rFonts w:ascii="Times New Roman" w:hAnsi="Times New Roman" w:cs="Times New Roman"/>
                <w:b/>
                <w:sz w:val="24"/>
                <w:szCs w:val="24"/>
              </w:rPr>
              <w:t xml:space="preserve"> (7 days)</w:t>
            </w:r>
            <w:r>
              <w:rPr>
                <w:rFonts w:ascii="Times New Roman" w:hAnsi="Times New Roman" w:cs="Times New Roman"/>
                <w:b/>
                <w:sz w:val="24"/>
                <w:szCs w:val="24"/>
              </w:rPr>
              <w:t>:</w:t>
            </w:r>
          </w:p>
          <w:p w:rsidR="00FE6755" w:rsidRPr="00FE6755" w:rsidRDefault="00F5720F" w:rsidP="00FE4609">
            <w:pPr>
              <w:rPr>
                <w:rFonts w:ascii="Times New Roman" w:hAnsi="Times New Roman" w:cs="Times New Roman"/>
                <w:sz w:val="24"/>
                <w:szCs w:val="24"/>
              </w:rPr>
            </w:pPr>
            <w:r w:rsidRPr="00F5720F">
              <w:rPr>
                <w:rFonts w:ascii="Times New Roman" w:hAnsi="Times New Roman" w:cs="Times New Roman"/>
                <w:sz w:val="24"/>
                <w:szCs w:val="24"/>
                <w:u w:val="single"/>
              </w:rPr>
              <w:t>Task 1</w:t>
            </w:r>
            <w:r w:rsidR="00FE6755" w:rsidRPr="00FE6755">
              <w:rPr>
                <w:rFonts w:ascii="Times New Roman" w:hAnsi="Times New Roman" w:cs="Times New Roman"/>
                <w:sz w:val="24"/>
                <w:szCs w:val="24"/>
              </w:rPr>
              <w:t xml:space="preserve"> </w:t>
            </w:r>
            <w:r>
              <w:rPr>
                <w:b/>
                <w:sz w:val="24"/>
                <w:szCs w:val="24"/>
              </w:rPr>
              <w:t xml:space="preserve">Text Evidence Organizer- </w:t>
            </w:r>
            <w:r>
              <w:rPr>
                <w:sz w:val="24"/>
                <w:szCs w:val="24"/>
              </w:rPr>
              <w:t>After reading literary and informational text selections, students will complete a graphic organizer to demonstrate their use of text evidence.</w:t>
            </w:r>
          </w:p>
        </w:tc>
      </w:tr>
      <w:tr w:rsidR="008C13D7" w:rsidTr="00FE7398">
        <w:trPr>
          <w:trHeight w:val="737"/>
        </w:trPr>
        <w:tc>
          <w:tcPr>
            <w:tcW w:w="11016" w:type="dxa"/>
            <w:gridSpan w:val="6"/>
          </w:tcPr>
          <w:p w:rsidR="00F5720F" w:rsidRPr="00F5720F" w:rsidRDefault="008C13D7" w:rsidP="00F5720F">
            <w:pPr>
              <w:spacing w:after="200" w:line="276" w:lineRule="auto"/>
              <w:contextualSpacing/>
              <w:rPr>
                <w:rFonts w:eastAsia="Calibri"/>
                <w:sz w:val="24"/>
                <w:szCs w:val="24"/>
              </w:rPr>
            </w:pPr>
            <w:r w:rsidRPr="008C13D7">
              <w:rPr>
                <w:rFonts w:ascii="Times New Roman" w:hAnsi="Times New Roman" w:cs="Times New Roman"/>
                <w:b/>
                <w:sz w:val="24"/>
                <w:szCs w:val="24"/>
              </w:rPr>
              <w:t>Essential Question(s):</w:t>
            </w:r>
          </w:p>
          <w:p w:rsidR="00F5720F" w:rsidRPr="004D554C" w:rsidRDefault="008C13D7" w:rsidP="00F5720F">
            <w:pPr>
              <w:numPr>
                <w:ilvl w:val="0"/>
                <w:numId w:val="3"/>
              </w:numPr>
              <w:spacing w:after="200" w:line="276" w:lineRule="auto"/>
              <w:contextualSpacing/>
              <w:rPr>
                <w:rFonts w:eastAsia="Calibri"/>
                <w:sz w:val="24"/>
                <w:szCs w:val="24"/>
              </w:rPr>
            </w:pPr>
            <w:r w:rsidRPr="008C13D7">
              <w:rPr>
                <w:rFonts w:ascii="Times New Roman" w:hAnsi="Times New Roman" w:cs="Times New Roman"/>
                <w:b/>
                <w:sz w:val="24"/>
                <w:szCs w:val="24"/>
              </w:rPr>
              <w:t xml:space="preserve"> </w:t>
            </w:r>
            <w:r w:rsidR="00F5720F" w:rsidRPr="004D554C">
              <w:rPr>
                <w:rFonts w:eastAsia="Calibri"/>
                <w:sz w:val="24"/>
                <w:szCs w:val="24"/>
              </w:rPr>
              <w:t>How do readers use textual evidence to help answer questions?</w:t>
            </w:r>
          </w:p>
          <w:p w:rsidR="00F5720F" w:rsidRPr="004D554C" w:rsidRDefault="00F5720F" w:rsidP="00F5720F">
            <w:pPr>
              <w:numPr>
                <w:ilvl w:val="0"/>
                <w:numId w:val="3"/>
              </w:numPr>
              <w:spacing w:after="200" w:line="276" w:lineRule="auto"/>
              <w:contextualSpacing/>
              <w:rPr>
                <w:rFonts w:eastAsia="Calibri"/>
                <w:sz w:val="24"/>
                <w:szCs w:val="24"/>
              </w:rPr>
            </w:pPr>
            <w:r w:rsidRPr="004D554C">
              <w:rPr>
                <w:rFonts w:eastAsia="Calibri"/>
                <w:sz w:val="24"/>
                <w:szCs w:val="24"/>
              </w:rPr>
              <w:t xml:space="preserve">How can a good speaker effectively engage in a conversation with </w:t>
            </w:r>
            <w:proofErr w:type="gramStart"/>
            <w:r w:rsidRPr="004D554C">
              <w:rPr>
                <w:rFonts w:eastAsia="Calibri"/>
                <w:sz w:val="24"/>
                <w:szCs w:val="24"/>
              </w:rPr>
              <w:t>a(</w:t>
            </w:r>
            <w:proofErr w:type="gramEnd"/>
            <w:r w:rsidRPr="004D554C">
              <w:rPr>
                <w:rFonts w:eastAsia="Calibri"/>
                <w:sz w:val="24"/>
                <w:szCs w:val="24"/>
              </w:rPr>
              <w:t>an) person/audience and appropriately convey their message?</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Pr="00BF0105" w:rsidRDefault="00F5720F" w:rsidP="003D7D31">
            <w:pPr>
              <w:rPr>
                <w:rFonts w:cstheme="minorHAnsi"/>
                <w:sz w:val="32"/>
                <w:szCs w:val="32"/>
              </w:rPr>
            </w:pPr>
            <w:r w:rsidRPr="00BF0105">
              <w:rPr>
                <w:rFonts w:cstheme="minorHAnsi"/>
                <w:sz w:val="32"/>
                <w:szCs w:val="32"/>
              </w:rPr>
              <w:t>Spelling Assessment Materials</w:t>
            </w:r>
          </w:p>
          <w:p w:rsidR="003E29D9" w:rsidRPr="00BF0105" w:rsidRDefault="00F5720F" w:rsidP="003D7D31">
            <w:pPr>
              <w:rPr>
                <w:rFonts w:cstheme="minorHAnsi"/>
                <w:sz w:val="32"/>
                <w:szCs w:val="32"/>
              </w:rPr>
            </w:pPr>
            <w:r w:rsidRPr="00BF0105">
              <w:rPr>
                <w:rFonts w:cstheme="minorHAnsi"/>
                <w:sz w:val="32"/>
                <w:szCs w:val="32"/>
              </w:rPr>
              <w:t>Projector</w:t>
            </w:r>
          </w:p>
          <w:p w:rsidR="003E29D9" w:rsidRPr="00BF0105" w:rsidRDefault="003E29D9" w:rsidP="003D7D31">
            <w:pPr>
              <w:rPr>
                <w:rFonts w:cstheme="minorHAnsi"/>
                <w:sz w:val="32"/>
                <w:szCs w:val="32"/>
              </w:rPr>
            </w:pPr>
            <w:r w:rsidRPr="00BF0105">
              <w:rPr>
                <w:rFonts w:cstheme="minorHAnsi"/>
                <w:sz w:val="32"/>
                <w:szCs w:val="32"/>
              </w:rPr>
              <w:t>sticky notes</w:t>
            </w:r>
          </w:p>
          <w:p w:rsidR="00F5720F" w:rsidRPr="00BF0105" w:rsidRDefault="00F5720F" w:rsidP="003D7D31">
            <w:pPr>
              <w:rPr>
                <w:rFonts w:cstheme="minorHAnsi"/>
                <w:sz w:val="32"/>
                <w:szCs w:val="32"/>
              </w:rPr>
            </w:pPr>
            <w:r w:rsidRPr="00BF0105">
              <w:rPr>
                <w:rFonts w:cstheme="minorHAnsi"/>
                <w:sz w:val="32"/>
                <w:szCs w:val="32"/>
              </w:rPr>
              <w:t>chart paper</w:t>
            </w:r>
          </w:p>
          <w:p w:rsidR="003E29D9" w:rsidRPr="00BF0105" w:rsidRDefault="003E29D9" w:rsidP="003D7D31">
            <w:pPr>
              <w:rPr>
                <w:rFonts w:cstheme="minorHAnsi"/>
                <w:sz w:val="32"/>
                <w:szCs w:val="32"/>
              </w:rPr>
            </w:pPr>
            <w:r w:rsidRPr="00BF0105">
              <w:rPr>
                <w:rFonts w:cstheme="minorHAnsi"/>
                <w:sz w:val="32"/>
                <w:szCs w:val="32"/>
              </w:rPr>
              <w:t>sentence strips</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Pr="003E29D9" w:rsidRDefault="003E29D9" w:rsidP="003E29D9">
            <w:pPr>
              <w:autoSpaceDE w:val="0"/>
              <w:autoSpaceDN w:val="0"/>
              <w:adjustRightInd w:val="0"/>
              <w:jc w:val="both"/>
              <w:rPr>
                <w:rFonts w:eastAsia="Calibri"/>
                <w:sz w:val="24"/>
                <w:szCs w:val="24"/>
              </w:rPr>
            </w:pPr>
            <w:r w:rsidRPr="00BF0105">
              <w:rPr>
                <w:rFonts w:eastAsia="Calibri"/>
                <w:b/>
                <w:bCs/>
                <w:sz w:val="24"/>
                <w:szCs w:val="24"/>
                <w:u w:val="single"/>
              </w:rPr>
              <w:t>collaborative discussions</w:t>
            </w:r>
            <w:r w:rsidRPr="004D554C">
              <w:rPr>
                <w:rFonts w:eastAsia="Calibri"/>
                <w:b/>
                <w:bCs/>
                <w:sz w:val="24"/>
                <w:szCs w:val="24"/>
              </w:rPr>
              <w:t xml:space="preserve"> - </w:t>
            </w:r>
            <w:r w:rsidRPr="004D554C">
              <w:rPr>
                <w:rFonts w:eastAsia="Calibri"/>
                <w:sz w:val="24"/>
                <w:szCs w:val="24"/>
              </w:rPr>
              <w:t>a group of individuals who work/discuss together using creative problem solving strategies that result in shared decision making</w:t>
            </w:r>
          </w:p>
          <w:p w:rsidR="003E29D9" w:rsidRPr="003E29D9" w:rsidRDefault="003E29D9" w:rsidP="003E29D9">
            <w:pPr>
              <w:numPr>
                <w:ilvl w:val="1"/>
                <w:numId w:val="6"/>
              </w:numPr>
              <w:ind w:left="0"/>
              <w:outlineLvl w:val="3"/>
              <w:rPr>
                <w:rFonts w:ascii="Arial" w:eastAsia="Times New Roman" w:hAnsi="Arial" w:cs="Arial"/>
                <w:color w:val="222222"/>
                <w:sz w:val="27"/>
                <w:szCs w:val="27"/>
              </w:rPr>
            </w:pPr>
            <w:r w:rsidRPr="00BF0105">
              <w:rPr>
                <w:rFonts w:eastAsia="Calibri"/>
                <w:b/>
                <w:bCs/>
                <w:sz w:val="24"/>
                <w:szCs w:val="24"/>
                <w:u w:val="single"/>
              </w:rPr>
              <w:t>evidence</w:t>
            </w:r>
            <w:r w:rsidRPr="004D554C">
              <w:rPr>
                <w:rFonts w:eastAsia="Calibri"/>
                <w:bCs/>
                <w:sz w:val="24"/>
                <w:szCs w:val="24"/>
              </w:rPr>
              <w:t xml:space="preserve"> - </w:t>
            </w:r>
            <w:r w:rsidRPr="004D554C">
              <w:rPr>
                <w:rFonts w:eastAsia="Gotham-Book"/>
                <w:sz w:val="24"/>
                <w:szCs w:val="24"/>
              </w:rPr>
              <w:t>Facts, figures, details, quotations, or other sources of data and information that provide support for claims or an analysis and that can be evaluated by other</w:t>
            </w:r>
            <w:r w:rsidRPr="003E29D9">
              <w:rPr>
                <w:rFonts w:ascii="Arial" w:eastAsia="Times New Roman" w:hAnsi="Arial" w:cs="Arial"/>
                <w:b/>
                <w:bCs/>
                <w:color w:val="222222"/>
                <w:sz w:val="27"/>
                <w:szCs w:val="27"/>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080"/>
              <w:gridCol w:w="6"/>
            </w:tblGrid>
            <w:tr w:rsidR="003E29D9" w:rsidRPr="003E29D9" w:rsidTr="003E29D9">
              <w:tc>
                <w:tcPr>
                  <w:tcW w:w="1200" w:type="dxa"/>
                  <w:tcMar>
                    <w:top w:w="75" w:type="dxa"/>
                    <w:left w:w="0" w:type="dxa"/>
                    <w:bottom w:w="75" w:type="dxa"/>
                    <w:right w:w="0" w:type="dxa"/>
                  </w:tcMar>
                  <w:hideMark/>
                </w:tcPr>
                <w:tbl>
                  <w:tblPr>
                    <w:tblpPr w:leftFromText="180" w:rightFromText="180" w:horzAnchor="page" w:tblpX="503" w:tblpY="1"/>
                    <w:tblOverlap w:val="never"/>
                    <w:tblW w:w="4080" w:type="dxa"/>
                    <w:tblCellMar>
                      <w:top w:w="15" w:type="dxa"/>
                      <w:left w:w="15" w:type="dxa"/>
                      <w:bottom w:w="15" w:type="dxa"/>
                      <w:right w:w="15" w:type="dxa"/>
                    </w:tblCellMar>
                    <w:tblLook w:val="04A0" w:firstRow="1" w:lastRow="0" w:firstColumn="1" w:lastColumn="0" w:noHBand="0" w:noVBand="1"/>
                  </w:tblPr>
                  <w:tblGrid>
                    <w:gridCol w:w="4080"/>
                  </w:tblGrid>
                  <w:tr w:rsidR="003E29D9" w:rsidRPr="003E29D9" w:rsidTr="003E29D9">
                    <w:tc>
                      <w:tcPr>
                        <w:tcW w:w="0" w:type="auto"/>
                        <w:tcMar>
                          <w:top w:w="0" w:type="dxa"/>
                          <w:left w:w="0" w:type="dxa"/>
                          <w:bottom w:w="0" w:type="dxa"/>
                          <w:right w:w="0" w:type="dxa"/>
                        </w:tcMar>
                        <w:vAlign w:val="center"/>
                        <w:hideMark/>
                      </w:tcPr>
                      <w:p w:rsidR="00BF0105" w:rsidRPr="00BF0105" w:rsidRDefault="003E29D9" w:rsidP="00BF0105">
                        <w:pPr>
                          <w:numPr>
                            <w:ilvl w:val="2"/>
                            <w:numId w:val="6"/>
                          </w:numPr>
                          <w:spacing w:after="0" w:line="240" w:lineRule="auto"/>
                          <w:ind w:left="0"/>
                          <w:rPr>
                            <w:rFonts w:eastAsia="Times New Roman" w:cstheme="minorHAnsi"/>
                            <w:color w:val="222222"/>
                            <w:sz w:val="24"/>
                            <w:szCs w:val="24"/>
                          </w:rPr>
                        </w:pPr>
                        <w:proofErr w:type="gramStart"/>
                        <w:r w:rsidRPr="00BF0105">
                          <w:rPr>
                            <w:rFonts w:eastAsia="Times New Roman" w:cstheme="minorHAnsi"/>
                            <w:b/>
                            <w:color w:val="222222"/>
                            <w:sz w:val="24"/>
                            <w:szCs w:val="24"/>
                            <w:u w:val="single"/>
                          </w:rPr>
                          <w:t>fact</w:t>
                        </w:r>
                        <w:proofErr w:type="gramEnd"/>
                        <w:r w:rsidRPr="003E29D9">
                          <w:rPr>
                            <w:rFonts w:eastAsia="Times New Roman" w:cstheme="minorHAnsi"/>
                            <w:color w:val="222222"/>
                            <w:sz w:val="24"/>
                            <w:szCs w:val="24"/>
                          </w:rPr>
                          <w:t xml:space="preserve"> - </w:t>
                        </w:r>
                        <w:r w:rsidRPr="00BF0105">
                          <w:rPr>
                            <w:rFonts w:eastAsia="Times New Roman" w:cstheme="minorHAnsi"/>
                            <w:color w:val="222222"/>
                            <w:sz w:val="24"/>
                            <w:szCs w:val="24"/>
                          </w:rPr>
                          <w:t>A thing that is indisputably the case.</w:t>
                        </w:r>
                        <w:r w:rsidR="00BF0105" w:rsidRPr="00BF0105">
                          <w:rPr>
                            <w:rFonts w:eastAsia="Times New Roman" w:cstheme="minorHAnsi"/>
                            <w:color w:val="222222"/>
                            <w:sz w:val="24"/>
                            <w:szCs w:val="24"/>
                          </w:rPr>
                          <w:t xml:space="preserve"> </w:t>
                        </w:r>
                        <w:r w:rsidRPr="00BF0105">
                          <w:rPr>
                            <w:rFonts w:eastAsia="Times New Roman" w:cstheme="minorHAnsi"/>
                            <w:color w:val="222222"/>
                            <w:sz w:val="24"/>
                            <w:szCs w:val="24"/>
                          </w:rPr>
                          <w:t>Information used as evidence or as part of a report or news article</w:t>
                        </w:r>
                      </w:p>
                      <w:p w:rsidR="00BF0105" w:rsidRPr="00BF0105" w:rsidRDefault="00BF0105" w:rsidP="004F7C8B">
                        <w:pPr>
                          <w:numPr>
                            <w:ilvl w:val="2"/>
                            <w:numId w:val="6"/>
                          </w:numPr>
                          <w:spacing w:after="0" w:line="240" w:lineRule="auto"/>
                          <w:ind w:left="0"/>
                          <w:rPr>
                            <w:rFonts w:eastAsia="Times New Roman" w:cstheme="minorHAnsi"/>
                            <w:color w:val="222222"/>
                            <w:sz w:val="24"/>
                            <w:szCs w:val="24"/>
                          </w:rPr>
                        </w:pPr>
                        <w:proofErr w:type="gramStart"/>
                        <w:r w:rsidRPr="00BF0105">
                          <w:rPr>
                            <w:rFonts w:eastAsia="Times New Roman" w:cstheme="minorHAnsi"/>
                            <w:b/>
                            <w:color w:val="222222"/>
                            <w:sz w:val="24"/>
                            <w:szCs w:val="24"/>
                            <w:u w:val="single"/>
                          </w:rPr>
                          <w:t>claim</w:t>
                        </w:r>
                        <w:proofErr w:type="gramEnd"/>
                        <w:r w:rsidRPr="00BF0105">
                          <w:rPr>
                            <w:rFonts w:eastAsia="Times New Roman" w:cstheme="minorHAnsi"/>
                            <w:color w:val="222222"/>
                            <w:sz w:val="24"/>
                            <w:szCs w:val="24"/>
                          </w:rPr>
                          <w:t>-</w:t>
                        </w:r>
                        <w:r>
                          <w:rPr>
                            <w:rFonts w:eastAsia="Times New Roman" w:cstheme="minorHAnsi"/>
                            <w:color w:val="222222"/>
                            <w:sz w:val="24"/>
                            <w:szCs w:val="24"/>
                          </w:rPr>
                          <w:t xml:space="preserve"> </w:t>
                        </w:r>
                        <w:r w:rsidRPr="00BF0105">
                          <w:rPr>
                            <w:rFonts w:cstheme="minorHAnsi"/>
                            <w:color w:val="222222"/>
                            <w:sz w:val="24"/>
                            <w:szCs w:val="24"/>
                          </w:rPr>
                          <w:t>State or assert that something is the case.</w:t>
                        </w:r>
                      </w:p>
                    </w:tc>
                  </w:tr>
                </w:tbl>
                <w:p w:rsidR="003E29D9" w:rsidRPr="003E29D9" w:rsidRDefault="003E29D9" w:rsidP="003E29D9">
                  <w:pPr>
                    <w:spacing w:after="0" w:line="240" w:lineRule="auto"/>
                    <w:rPr>
                      <w:rFonts w:ascii="Arial" w:eastAsia="Times New Roman" w:hAnsi="Arial" w:cs="Arial"/>
                      <w:color w:val="666666"/>
                      <w:sz w:val="24"/>
                      <w:szCs w:val="24"/>
                    </w:rPr>
                  </w:pPr>
                </w:p>
              </w:tc>
              <w:tc>
                <w:tcPr>
                  <w:tcW w:w="0" w:type="auto"/>
                  <w:tcMar>
                    <w:top w:w="75" w:type="dxa"/>
                    <w:left w:w="0" w:type="dxa"/>
                    <w:bottom w:w="75" w:type="dxa"/>
                    <w:right w:w="0" w:type="dxa"/>
                  </w:tcMar>
                  <w:hideMark/>
                </w:tcPr>
                <w:p w:rsidR="003E29D9" w:rsidRPr="003E29D9" w:rsidRDefault="003E29D9" w:rsidP="003E29D9">
                  <w:pPr>
                    <w:spacing w:after="0" w:line="240" w:lineRule="auto"/>
                    <w:rPr>
                      <w:rFonts w:ascii="Arial" w:eastAsia="Times New Roman" w:hAnsi="Arial" w:cs="Arial"/>
                      <w:color w:val="222222"/>
                      <w:sz w:val="24"/>
                      <w:szCs w:val="24"/>
                    </w:rPr>
                  </w:pPr>
                </w:p>
              </w:tc>
            </w:tr>
          </w:tbl>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D010F0" w:rsidP="00D010F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D010F0" w:rsidP="00D010F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Pr="00D801CF"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p>
          <w:p w:rsidR="003F39B8" w:rsidRPr="00D801CF" w:rsidRDefault="00D010F0" w:rsidP="00D010F0">
            <w:pPr>
              <w:pStyle w:val="Default"/>
              <w:ind w:left="360"/>
            </w:pPr>
            <w:r>
              <w:rPr>
                <w:rFonts w:ascii="Courier New" w:hAnsi="Courier New" w:cs="Courier New"/>
                <w:highlight w:val="lightGray"/>
              </w:rPr>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251E9E" w:rsidRDefault="00251E9E" w:rsidP="003F39B8">
            <w:pPr>
              <w:jc w:val="center"/>
              <w:rPr>
                <w:rFonts w:ascii="Times New Roman" w:hAnsi="Times New Roman" w:cs="Times New Roman"/>
                <w:b/>
                <w:sz w:val="24"/>
                <w:szCs w:val="24"/>
              </w:rPr>
            </w:pPr>
            <w:r>
              <w:rPr>
                <w:rFonts w:ascii="Times New Roman" w:hAnsi="Times New Roman" w:cs="Times New Roman"/>
                <w:b/>
                <w:sz w:val="24"/>
                <w:szCs w:val="24"/>
              </w:rPr>
              <w:t>Reading Focus: Using Text Evidence to support a claim</w:t>
            </w:r>
          </w:p>
          <w:p w:rsidR="00FA0370" w:rsidRPr="00FA0370" w:rsidRDefault="00FA0370" w:rsidP="003F39B8">
            <w:pPr>
              <w:jc w:val="center"/>
              <w:rPr>
                <w:rFonts w:ascii="Times New Roman" w:hAnsi="Times New Roman" w:cs="Times New Roman"/>
                <w:i/>
                <w:sz w:val="24"/>
                <w:szCs w:val="24"/>
              </w:rPr>
            </w:pPr>
            <w:r>
              <w:rPr>
                <w:rFonts w:ascii="Times New Roman" w:hAnsi="Times New Roman" w:cs="Times New Roman"/>
                <w:i/>
                <w:sz w:val="24"/>
                <w:szCs w:val="24"/>
              </w:rPr>
              <w:t>Pre-Assess</w:t>
            </w:r>
            <w:r w:rsidR="009F2CA7">
              <w:rPr>
                <w:rFonts w:ascii="Times New Roman" w:hAnsi="Times New Roman" w:cs="Times New Roman"/>
                <w:i/>
                <w:sz w:val="24"/>
                <w:szCs w:val="24"/>
              </w:rPr>
              <w:t xml:space="preserve"> Unit 1 using Assessment from GEMS</w:t>
            </w:r>
          </w:p>
          <w:p w:rsidR="00F5720F" w:rsidRPr="00FA0370" w:rsidRDefault="003F39B8" w:rsidP="00F5720F">
            <w:pPr>
              <w:spacing w:line="276" w:lineRule="auto"/>
              <w:rPr>
                <w:rFonts w:eastAsia="Calibri"/>
                <w:b/>
                <w:u w:val="single"/>
              </w:rPr>
            </w:pPr>
            <w:r w:rsidRPr="00FA0370">
              <w:rPr>
                <w:rFonts w:ascii="Times New Roman" w:hAnsi="Times New Roman" w:cs="Times New Roman"/>
                <w:b/>
                <w:sz w:val="24"/>
                <w:szCs w:val="24"/>
                <w:u w:val="single"/>
              </w:rPr>
              <w:t>Standards:</w:t>
            </w:r>
            <w:r w:rsidR="00F5720F" w:rsidRPr="00FA0370">
              <w:rPr>
                <w:rFonts w:eastAsia="Calibri"/>
                <w:b/>
                <w:u w:val="single"/>
              </w:rPr>
              <w:t xml:space="preserve"> </w:t>
            </w:r>
          </w:p>
          <w:p w:rsidR="00F5720F" w:rsidRPr="004D554C" w:rsidRDefault="00F5720F" w:rsidP="00F5720F">
            <w:pPr>
              <w:spacing w:line="276" w:lineRule="auto"/>
              <w:rPr>
                <w:rFonts w:eastAsia="Calibri"/>
              </w:rPr>
            </w:pPr>
            <w:r w:rsidRPr="004D554C">
              <w:rPr>
                <w:rFonts w:eastAsia="Calibri"/>
                <w:b/>
              </w:rPr>
              <w:t>RI.3.1</w:t>
            </w:r>
            <w:r w:rsidRPr="004D554C">
              <w:rPr>
                <w:rFonts w:eastAsia="Calibri"/>
              </w:rPr>
              <w:t xml:space="preserve">. </w:t>
            </w:r>
            <w:r>
              <w:rPr>
                <w:rFonts w:eastAsia="Calibri"/>
              </w:rPr>
              <w:t xml:space="preserve">- </w:t>
            </w:r>
            <w:r w:rsidRPr="004D554C">
              <w:rPr>
                <w:rFonts w:eastAsia="Calibri"/>
              </w:rPr>
              <w:t>Ask and answer questions to demonstrate understanding of a text, referring explicitly to the text as the basis for the answers.</w:t>
            </w:r>
          </w:p>
          <w:p w:rsidR="00F5720F" w:rsidRPr="00FA0370" w:rsidRDefault="00DD6FE2" w:rsidP="003F39B8">
            <w:pPr>
              <w:rPr>
                <w:rFonts w:ascii="Times New Roman" w:hAnsi="Times New Roman" w:cs="Times New Roman"/>
                <w:b/>
                <w:sz w:val="24"/>
                <w:szCs w:val="24"/>
                <w:u w:val="single"/>
              </w:rPr>
            </w:pPr>
            <w:r w:rsidRPr="00FA0370">
              <w:rPr>
                <w:rFonts w:ascii="Times New Roman" w:hAnsi="Times New Roman" w:cs="Times New Roman"/>
                <w:b/>
                <w:sz w:val="24"/>
                <w:szCs w:val="24"/>
                <w:u w:val="single"/>
              </w:rPr>
              <w:t>I Can Statement(s)</w:t>
            </w:r>
            <w:r w:rsidR="003F39B8" w:rsidRPr="00FA0370">
              <w:rPr>
                <w:rFonts w:ascii="Times New Roman" w:hAnsi="Times New Roman" w:cs="Times New Roman"/>
                <w:b/>
                <w:sz w:val="24"/>
                <w:szCs w:val="24"/>
                <w:u w:val="single"/>
              </w:rPr>
              <w:t>:</w:t>
            </w:r>
            <w:r w:rsidR="00F5720F" w:rsidRPr="00FA0370">
              <w:rPr>
                <w:rFonts w:ascii="Times New Roman" w:hAnsi="Times New Roman" w:cs="Times New Roman"/>
                <w:b/>
                <w:sz w:val="24"/>
                <w:szCs w:val="24"/>
                <w:u w:val="single"/>
              </w:rPr>
              <w:t xml:space="preserve"> </w:t>
            </w:r>
          </w:p>
          <w:p w:rsidR="003F39B8" w:rsidRDefault="00F5720F" w:rsidP="003F39B8">
            <w:pPr>
              <w:rPr>
                <w:rFonts w:ascii="Times New Roman" w:hAnsi="Times New Roman" w:cs="Times New Roman"/>
                <w:b/>
                <w:sz w:val="24"/>
                <w:szCs w:val="24"/>
              </w:rPr>
            </w:pPr>
            <w:r w:rsidRPr="00F5720F">
              <w:rPr>
                <w:rFonts w:ascii="Times New Roman" w:hAnsi="Times New Roman" w:cs="Times New Roman"/>
                <w:sz w:val="24"/>
                <w:szCs w:val="24"/>
              </w:rPr>
              <w:t>I can make a claim about an image using facts to support my claim.</w:t>
            </w:r>
          </w:p>
          <w:p w:rsidR="003F39B8" w:rsidRDefault="003F39B8" w:rsidP="003F39B8">
            <w:pPr>
              <w:rPr>
                <w:rFonts w:ascii="Times New Roman" w:hAnsi="Times New Roman" w:cs="Times New Roman"/>
                <w:b/>
                <w:sz w:val="24"/>
                <w:szCs w:val="24"/>
              </w:rPr>
            </w:pPr>
            <w:r w:rsidRPr="00FA0370">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F5720F" w:rsidRDefault="00F5720F" w:rsidP="003F39B8">
            <w:pPr>
              <w:rPr>
                <w:rFonts w:ascii="Times New Roman" w:hAnsi="Times New Roman" w:cs="Times New Roman"/>
                <w:b/>
                <w:sz w:val="24"/>
                <w:szCs w:val="24"/>
              </w:rPr>
            </w:pPr>
            <w:r w:rsidRPr="00FA0370">
              <w:rPr>
                <w:rFonts w:ascii="Times New Roman" w:hAnsi="Times New Roman" w:cs="Times New Roman"/>
                <w:b/>
                <w:i/>
                <w:sz w:val="24"/>
                <w:szCs w:val="24"/>
              </w:rPr>
              <w:t>APK</w:t>
            </w:r>
            <w:r>
              <w:rPr>
                <w:rFonts w:ascii="Times New Roman" w:hAnsi="Times New Roman" w:cs="Times New Roman"/>
                <w:b/>
                <w:sz w:val="24"/>
                <w:szCs w:val="24"/>
              </w:rPr>
              <w:t xml:space="preserve">: </w:t>
            </w:r>
            <w:r w:rsidRPr="00FA0370">
              <w:rPr>
                <w:rFonts w:ascii="Times New Roman" w:hAnsi="Times New Roman" w:cs="Times New Roman"/>
                <w:sz w:val="24"/>
                <w:szCs w:val="24"/>
              </w:rPr>
              <w:t xml:space="preserve">Students will be asked to take a minute to look at the picture and record their thoughts </w:t>
            </w:r>
            <w:r w:rsidR="00FA0370" w:rsidRPr="00FA0370">
              <w:rPr>
                <w:rFonts w:ascii="Times New Roman" w:hAnsi="Times New Roman" w:cs="Times New Roman"/>
                <w:sz w:val="24"/>
                <w:szCs w:val="24"/>
              </w:rPr>
              <w:t>on a post-it note or index card</w:t>
            </w:r>
            <w:r w:rsidR="00FA0370">
              <w:rPr>
                <w:rFonts w:ascii="Times New Roman" w:hAnsi="Times New Roman" w:cs="Times New Roman"/>
                <w:sz w:val="24"/>
                <w:szCs w:val="24"/>
              </w:rPr>
              <w:t xml:space="preserve">. Students will then mingle around the room to share their ideas with at least 2 other classmates </w:t>
            </w:r>
            <w:r w:rsidR="00FA0370" w:rsidRPr="009F2CA7">
              <w:rPr>
                <w:rFonts w:ascii="Times New Roman" w:hAnsi="Times New Roman" w:cs="Times New Roman"/>
                <w:i/>
                <w:sz w:val="24"/>
                <w:szCs w:val="24"/>
              </w:rPr>
              <w:t>(teach procedure for mingle activities prior to the activity)</w:t>
            </w:r>
          </w:p>
          <w:p w:rsidR="00F5720F" w:rsidRDefault="00F5720F" w:rsidP="003F39B8">
            <w:pPr>
              <w:rPr>
                <w:rFonts w:ascii="Times New Roman" w:hAnsi="Times New Roman" w:cs="Times New Roman"/>
                <w:sz w:val="24"/>
                <w:szCs w:val="24"/>
              </w:rPr>
            </w:pPr>
            <w:r w:rsidRPr="00FA0370">
              <w:rPr>
                <w:rFonts w:ascii="Times New Roman" w:hAnsi="Times New Roman" w:cs="Times New Roman"/>
                <w:b/>
                <w:i/>
                <w:sz w:val="24"/>
                <w:szCs w:val="24"/>
              </w:rPr>
              <w:t>I Do</w:t>
            </w:r>
            <w:r>
              <w:rPr>
                <w:rFonts w:ascii="Times New Roman" w:hAnsi="Times New Roman" w:cs="Times New Roman"/>
                <w:b/>
                <w:sz w:val="24"/>
                <w:szCs w:val="24"/>
              </w:rPr>
              <w:t xml:space="preserve">: </w:t>
            </w:r>
            <w:r>
              <w:rPr>
                <w:rFonts w:ascii="Times New Roman" w:hAnsi="Times New Roman" w:cs="Times New Roman"/>
                <w:sz w:val="24"/>
                <w:szCs w:val="24"/>
              </w:rPr>
              <w:t xml:space="preserve"> Using an image I will use mental modeling to discuss my thoughts of the image</w:t>
            </w:r>
            <w:r w:rsidR="00FA0370">
              <w:rPr>
                <w:rFonts w:ascii="Times New Roman" w:hAnsi="Times New Roman" w:cs="Times New Roman"/>
                <w:sz w:val="24"/>
                <w:szCs w:val="24"/>
              </w:rPr>
              <w:t xml:space="preserve">. I will then record my thoughts onto chart paper and refer back to the picture as evidence to support my thoughts. I will then introduce the essential vocabulary words; claim and evidence. I will point out that my claim about the picture is supported by evidence from the image this self. I will then state that good readers use the same strategy when reading a variety of texts ( take a moment to brainstorm with </w:t>
            </w:r>
            <w:r w:rsidR="00FA0370">
              <w:rPr>
                <w:rFonts w:ascii="Times New Roman" w:hAnsi="Times New Roman" w:cs="Times New Roman"/>
                <w:sz w:val="24"/>
                <w:szCs w:val="24"/>
              </w:rPr>
              <w:lastRenderedPageBreak/>
              <w:t xml:space="preserve">students the different types of texts they are familiar with; chart, turn and talk, think pair share strategy </w:t>
            </w:r>
            <w:r w:rsidR="00FA0370">
              <w:rPr>
                <w:rFonts w:ascii="Times New Roman" w:hAnsi="Times New Roman" w:cs="Times New Roman"/>
                <w:b/>
                <w:sz w:val="24"/>
                <w:szCs w:val="24"/>
                <w:u w:val="single"/>
              </w:rPr>
              <w:t>differentiation strategy:</w:t>
            </w:r>
            <w:r w:rsidR="00FA0370">
              <w:rPr>
                <w:rFonts w:ascii="Times New Roman" w:hAnsi="Times New Roman" w:cs="Times New Roman"/>
                <w:sz w:val="24"/>
                <w:szCs w:val="24"/>
              </w:rPr>
              <w:t xml:space="preserve"> s</w:t>
            </w:r>
            <w:r w:rsidR="009F2CA7">
              <w:rPr>
                <w:rFonts w:ascii="Times New Roman" w:hAnsi="Times New Roman" w:cs="Times New Roman"/>
                <w:sz w:val="24"/>
                <w:szCs w:val="24"/>
              </w:rPr>
              <w:t>tudents may be asked to explain the features of the genre and how they know that is a feature of that particular genre</w:t>
            </w:r>
            <w:r w:rsidR="00FA0370">
              <w:rPr>
                <w:rFonts w:ascii="Times New Roman" w:hAnsi="Times New Roman" w:cs="Times New Roman"/>
                <w:sz w:val="24"/>
                <w:szCs w:val="24"/>
              </w:rPr>
              <w:t xml:space="preserve">) </w:t>
            </w:r>
            <w:r w:rsidR="009F2CA7">
              <w:rPr>
                <w:rFonts w:ascii="Times New Roman" w:hAnsi="Times New Roman" w:cs="Times New Roman"/>
                <w:sz w:val="24"/>
                <w:szCs w:val="24"/>
              </w:rPr>
              <w:t>I will then show students how I take the ideas I have about the picture and support my claim on the graphic organizer</w:t>
            </w:r>
          </w:p>
          <w:p w:rsidR="009F2CA7" w:rsidRDefault="009F2CA7" w:rsidP="003F39B8">
            <w:pPr>
              <w:rPr>
                <w:rFonts w:ascii="Times New Roman" w:hAnsi="Times New Roman" w:cs="Times New Roman"/>
                <w:sz w:val="24"/>
                <w:szCs w:val="24"/>
              </w:rPr>
            </w:pPr>
            <w:r>
              <w:rPr>
                <w:rFonts w:ascii="Times New Roman" w:hAnsi="Times New Roman" w:cs="Times New Roman"/>
                <w:b/>
                <w:i/>
                <w:sz w:val="24"/>
                <w:szCs w:val="24"/>
              </w:rPr>
              <w:t xml:space="preserve">We Do: </w:t>
            </w:r>
            <w:r>
              <w:rPr>
                <w:rFonts w:ascii="Times New Roman" w:hAnsi="Times New Roman" w:cs="Times New Roman"/>
                <w:sz w:val="24"/>
                <w:szCs w:val="24"/>
              </w:rPr>
              <w:t>Students will be shown a new image</w:t>
            </w:r>
            <w:r w:rsidR="006468E1">
              <w:rPr>
                <w:rFonts w:ascii="Times New Roman" w:hAnsi="Times New Roman" w:cs="Times New Roman"/>
                <w:sz w:val="24"/>
                <w:szCs w:val="24"/>
              </w:rPr>
              <w:t>. Together we will brainstorm a claim about the picture. Students</w:t>
            </w:r>
            <w:r>
              <w:rPr>
                <w:rFonts w:ascii="Times New Roman" w:hAnsi="Times New Roman" w:cs="Times New Roman"/>
                <w:sz w:val="24"/>
                <w:szCs w:val="24"/>
              </w:rPr>
              <w:t xml:space="preserve"> will be given a few minutes to write I notice and I wonder statements </w:t>
            </w:r>
            <w:r w:rsidR="006468E1" w:rsidRPr="009F2CA7">
              <w:rPr>
                <w:rFonts w:ascii="Times New Roman" w:hAnsi="Times New Roman" w:cs="Times New Roman"/>
                <w:i/>
                <w:sz w:val="24"/>
                <w:szCs w:val="24"/>
              </w:rPr>
              <w:t>(instruct</w:t>
            </w:r>
            <w:r w:rsidRPr="009F2CA7">
              <w:rPr>
                <w:rFonts w:ascii="Times New Roman" w:hAnsi="Times New Roman" w:cs="Times New Roman"/>
                <w:i/>
                <w:sz w:val="24"/>
                <w:szCs w:val="24"/>
              </w:rPr>
              <w:t xml:space="preserve"> the importance and how to write I notice and I wonder</w:t>
            </w:r>
            <w:r>
              <w:rPr>
                <w:rFonts w:ascii="Times New Roman" w:hAnsi="Times New Roman" w:cs="Times New Roman"/>
                <w:i/>
                <w:sz w:val="24"/>
                <w:szCs w:val="24"/>
              </w:rPr>
              <w:t xml:space="preserve"> statements prior to assignment</w:t>
            </w:r>
            <w:r w:rsidRPr="009F2CA7">
              <w:rPr>
                <w:rFonts w:ascii="Times New Roman" w:hAnsi="Times New Roman" w:cs="Times New Roman"/>
                <w:i/>
                <w:sz w:val="24"/>
                <w:szCs w:val="24"/>
              </w:rPr>
              <w:t>)</w:t>
            </w:r>
            <w:r>
              <w:rPr>
                <w:rFonts w:ascii="Times New Roman" w:hAnsi="Times New Roman" w:cs="Times New Roman"/>
                <w:sz w:val="24"/>
                <w:szCs w:val="24"/>
              </w:rPr>
              <w:t xml:space="preserve"> about the image shown. Students will then discuss with the member</w:t>
            </w:r>
            <w:r w:rsidR="006468E1">
              <w:rPr>
                <w:rFonts w:ascii="Times New Roman" w:hAnsi="Times New Roman" w:cs="Times New Roman"/>
                <w:sz w:val="24"/>
                <w:szCs w:val="24"/>
              </w:rPr>
              <w:t>s</w:t>
            </w:r>
            <w:r>
              <w:rPr>
                <w:rFonts w:ascii="Times New Roman" w:hAnsi="Times New Roman" w:cs="Times New Roman"/>
                <w:sz w:val="24"/>
                <w:szCs w:val="24"/>
              </w:rPr>
              <w:t xml:space="preserve"> of their table groups </w:t>
            </w:r>
            <w:r w:rsidR="006468E1">
              <w:rPr>
                <w:rFonts w:ascii="Times New Roman" w:hAnsi="Times New Roman" w:cs="Times New Roman"/>
                <w:sz w:val="24"/>
                <w:szCs w:val="24"/>
              </w:rPr>
              <w:t xml:space="preserve">evidence to support our claim. Then as a table group students will decide on a piece of evidence to share with the class, write their evidence on a sentence strip, then post on a class graphic organizer </w:t>
            </w:r>
            <w:r w:rsidR="006468E1" w:rsidRPr="006468E1">
              <w:rPr>
                <w:rFonts w:ascii="Times New Roman" w:hAnsi="Times New Roman" w:cs="Times New Roman"/>
                <w:i/>
                <w:sz w:val="24"/>
                <w:szCs w:val="24"/>
              </w:rPr>
              <w:t>( i</w:t>
            </w:r>
            <w:r w:rsidR="006468E1">
              <w:rPr>
                <w:rFonts w:ascii="Times New Roman" w:hAnsi="Times New Roman" w:cs="Times New Roman"/>
                <w:i/>
                <w:sz w:val="24"/>
                <w:szCs w:val="24"/>
              </w:rPr>
              <w:t>ntroduction to cooperative roles</w:t>
            </w:r>
            <w:r w:rsidR="006468E1" w:rsidRPr="006468E1">
              <w:rPr>
                <w:rFonts w:ascii="Times New Roman" w:hAnsi="Times New Roman" w:cs="Times New Roman"/>
                <w:i/>
                <w:sz w:val="24"/>
                <w:szCs w:val="24"/>
              </w:rPr>
              <w:t>)</w:t>
            </w:r>
            <w:r w:rsidR="006468E1">
              <w:rPr>
                <w:rFonts w:ascii="Times New Roman" w:hAnsi="Times New Roman" w:cs="Times New Roman"/>
                <w:i/>
                <w:sz w:val="24"/>
                <w:szCs w:val="24"/>
              </w:rPr>
              <w:t>.</w:t>
            </w:r>
            <w:r w:rsidR="006468E1">
              <w:rPr>
                <w:rFonts w:ascii="Times New Roman" w:hAnsi="Times New Roman" w:cs="Times New Roman"/>
                <w:sz w:val="24"/>
                <w:szCs w:val="24"/>
              </w:rPr>
              <w:t>Using a thumbs up/thumbs down strategy as a class we will decide if the evidence presented was supported by the image.</w:t>
            </w:r>
          </w:p>
          <w:p w:rsidR="006468E1" w:rsidRDefault="006468E1" w:rsidP="003F39B8">
            <w:pPr>
              <w:rPr>
                <w:rFonts w:ascii="Times New Roman" w:hAnsi="Times New Roman" w:cs="Times New Roman"/>
                <w:sz w:val="24"/>
                <w:szCs w:val="24"/>
              </w:rPr>
            </w:pPr>
            <w:r>
              <w:rPr>
                <w:rFonts w:ascii="Times New Roman" w:hAnsi="Times New Roman" w:cs="Times New Roman"/>
                <w:b/>
                <w:i/>
                <w:sz w:val="24"/>
                <w:szCs w:val="24"/>
              </w:rPr>
              <w:t>You Do:</w:t>
            </w:r>
            <w:r>
              <w:rPr>
                <w:rFonts w:ascii="Times New Roman" w:hAnsi="Times New Roman" w:cs="Times New Roman"/>
                <w:sz w:val="24"/>
                <w:szCs w:val="24"/>
              </w:rPr>
              <w:t xml:space="preserve"> Students will work as a table group to make a claim about an image (each table will be given a different image to work with). Students </w:t>
            </w:r>
            <w:r w:rsidR="00CE1437">
              <w:rPr>
                <w:rFonts w:ascii="Times New Roman" w:hAnsi="Times New Roman" w:cs="Times New Roman"/>
                <w:sz w:val="24"/>
                <w:szCs w:val="24"/>
              </w:rPr>
              <w:t>will make</w:t>
            </w:r>
            <w:r>
              <w:rPr>
                <w:rFonts w:ascii="Times New Roman" w:hAnsi="Times New Roman" w:cs="Times New Roman"/>
                <w:sz w:val="24"/>
                <w:szCs w:val="24"/>
              </w:rPr>
              <w:t xml:space="preserve"> a claim and find 3-5 evidences to support their claim </w:t>
            </w:r>
            <w:r w:rsidR="00CE1437">
              <w:rPr>
                <w:rFonts w:ascii="Times New Roman" w:hAnsi="Times New Roman" w:cs="Times New Roman"/>
                <w:sz w:val="24"/>
                <w:szCs w:val="24"/>
              </w:rPr>
              <w:t>(students</w:t>
            </w:r>
            <w:r>
              <w:rPr>
                <w:rFonts w:ascii="Times New Roman" w:hAnsi="Times New Roman" w:cs="Times New Roman"/>
                <w:sz w:val="24"/>
                <w:szCs w:val="24"/>
              </w:rPr>
              <w:t xml:space="preserve"> will be expected to verbalize how and why this helps support their claim) </w:t>
            </w:r>
            <w:r>
              <w:rPr>
                <w:rFonts w:ascii="Times New Roman" w:hAnsi="Times New Roman" w:cs="Times New Roman"/>
                <w:b/>
                <w:sz w:val="24"/>
                <w:szCs w:val="24"/>
                <w:u w:val="single"/>
              </w:rPr>
              <w:t>differentiation strategy:</w:t>
            </w:r>
            <w:r>
              <w:rPr>
                <w:rFonts w:ascii="Times New Roman" w:hAnsi="Times New Roman" w:cs="Times New Roman"/>
                <w:sz w:val="24"/>
                <w:szCs w:val="24"/>
              </w:rPr>
              <w:t xml:space="preserve"> students at intervention level may cut out or draw their supports into the </w:t>
            </w:r>
            <w:r w:rsidR="00FE2E3A">
              <w:rPr>
                <w:rFonts w:ascii="Times New Roman" w:hAnsi="Times New Roman" w:cs="Times New Roman"/>
                <w:sz w:val="24"/>
                <w:szCs w:val="24"/>
              </w:rPr>
              <w:t>graphic organizer</w:t>
            </w:r>
            <w:r w:rsidR="00CE1437">
              <w:rPr>
                <w:rFonts w:ascii="Times New Roman" w:hAnsi="Times New Roman" w:cs="Times New Roman"/>
                <w:sz w:val="24"/>
                <w:szCs w:val="24"/>
              </w:rPr>
              <w:t>. As time allows students will then take a gallery walk to see the ideas of others, students may add evidence to the graphic organizer as they rotate providing that the information they are adding is supported by the image. ( teach gallery walk procedure as well as expectations for a working gallery walk)</w:t>
            </w:r>
          </w:p>
          <w:p w:rsidR="00CE1437" w:rsidRPr="00CE1437" w:rsidRDefault="00CE1437" w:rsidP="003F39B8">
            <w:pPr>
              <w:rPr>
                <w:rFonts w:ascii="Times New Roman" w:hAnsi="Times New Roman" w:cs="Times New Roman"/>
                <w:sz w:val="24"/>
                <w:szCs w:val="24"/>
              </w:rPr>
            </w:pPr>
            <w:r w:rsidRPr="00CE1437">
              <w:rPr>
                <w:rFonts w:ascii="Times New Roman" w:hAnsi="Times New Roman" w:cs="Times New Roman"/>
                <w:b/>
                <w:i/>
                <w:sz w:val="24"/>
                <w:szCs w:val="24"/>
              </w:rPr>
              <w:t>Extension Activity:</w:t>
            </w:r>
            <w:r>
              <w:rPr>
                <w:rFonts w:ascii="Times New Roman" w:hAnsi="Times New Roman" w:cs="Times New Roman"/>
                <w:b/>
                <w:sz w:val="24"/>
                <w:szCs w:val="24"/>
              </w:rPr>
              <w:t xml:space="preserve"> </w:t>
            </w:r>
            <w:r w:rsidR="00506168">
              <w:rPr>
                <w:rFonts w:ascii="Times New Roman" w:hAnsi="Times New Roman" w:cs="Times New Roman"/>
                <w:sz w:val="24"/>
                <w:szCs w:val="24"/>
              </w:rPr>
              <w:t>Students will draw a picture of a claim, then swap with a partner and create a graphic organizer using evidence from the picture to support the claim.</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p>
          <w:p w:rsidR="003F39B8" w:rsidRPr="00D801CF"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251E9E" w:rsidRDefault="00251E9E" w:rsidP="003F39B8">
            <w:pPr>
              <w:jc w:val="center"/>
              <w:rPr>
                <w:rFonts w:ascii="Times New Roman" w:hAnsi="Times New Roman" w:cs="Times New Roman"/>
                <w:b/>
                <w:sz w:val="24"/>
                <w:szCs w:val="24"/>
              </w:rPr>
            </w:pPr>
            <w:r>
              <w:rPr>
                <w:rFonts w:ascii="Times New Roman" w:hAnsi="Times New Roman" w:cs="Times New Roman"/>
                <w:b/>
                <w:sz w:val="24"/>
                <w:szCs w:val="24"/>
              </w:rPr>
              <w:t>Writing Focus: Sentence Structure</w:t>
            </w:r>
          </w:p>
          <w:p w:rsidR="00B27778" w:rsidRPr="00B27778" w:rsidRDefault="00B27778" w:rsidP="003F39B8">
            <w:pPr>
              <w:jc w:val="center"/>
              <w:rPr>
                <w:rFonts w:ascii="Times New Roman" w:hAnsi="Times New Roman" w:cs="Times New Roman"/>
                <w:i/>
                <w:sz w:val="24"/>
                <w:szCs w:val="24"/>
              </w:rPr>
            </w:pPr>
            <w:r>
              <w:rPr>
                <w:rFonts w:ascii="Times New Roman" w:hAnsi="Times New Roman" w:cs="Times New Roman"/>
                <w:i/>
                <w:sz w:val="24"/>
                <w:szCs w:val="24"/>
              </w:rPr>
              <w:t>Writing Baseline Assessment to be given on first “P.E” day.</w:t>
            </w:r>
          </w:p>
          <w:p w:rsidR="00F5720F" w:rsidRPr="00CE1437" w:rsidRDefault="003F39B8" w:rsidP="00F5720F">
            <w:pPr>
              <w:spacing w:line="276" w:lineRule="auto"/>
              <w:rPr>
                <w:rFonts w:eastAsia="Calibri"/>
                <w:b/>
                <w:u w:val="single"/>
              </w:rPr>
            </w:pPr>
            <w:r w:rsidRPr="00CE1437">
              <w:rPr>
                <w:rFonts w:ascii="Times New Roman" w:hAnsi="Times New Roman" w:cs="Times New Roman"/>
                <w:b/>
                <w:sz w:val="24"/>
                <w:szCs w:val="24"/>
                <w:u w:val="single"/>
              </w:rPr>
              <w:t>Standards:</w:t>
            </w:r>
            <w:r w:rsidR="00F5720F" w:rsidRPr="00CE1437">
              <w:rPr>
                <w:rFonts w:eastAsia="Calibri"/>
                <w:b/>
                <w:u w:val="single"/>
              </w:rPr>
              <w:t xml:space="preserve"> </w:t>
            </w:r>
          </w:p>
          <w:p w:rsidR="00CE1437" w:rsidRPr="004D554C" w:rsidRDefault="00CE1437" w:rsidP="00CE1437">
            <w:pPr>
              <w:spacing w:line="276" w:lineRule="auto"/>
              <w:rPr>
                <w:rFonts w:eastAsia="Calibri"/>
              </w:rPr>
            </w:pPr>
            <w:r w:rsidRPr="004D554C">
              <w:rPr>
                <w:rFonts w:eastAsia="Calibri"/>
                <w:b/>
              </w:rPr>
              <w:t>L.3.1</w:t>
            </w:r>
            <w:r w:rsidRPr="004D554C">
              <w:rPr>
                <w:rFonts w:eastAsia="Calibri"/>
              </w:rPr>
              <w:t xml:space="preserve">. </w:t>
            </w:r>
            <w:r>
              <w:rPr>
                <w:rFonts w:eastAsia="Calibri"/>
              </w:rPr>
              <w:t xml:space="preserve">- </w:t>
            </w:r>
            <w:r w:rsidRPr="004D554C">
              <w:rPr>
                <w:rFonts w:eastAsia="Calibri"/>
              </w:rPr>
              <w:t>Demonstrate command of the conventions of standard English grammar and usage when writing or speaking.</w:t>
            </w:r>
          </w:p>
          <w:p w:rsidR="00CE1437" w:rsidRPr="004D554C" w:rsidRDefault="00CE1437" w:rsidP="00CE1437">
            <w:pPr>
              <w:spacing w:line="276" w:lineRule="auto"/>
              <w:rPr>
                <w:rFonts w:eastAsia="Calibri"/>
              </w:rPr>
            </w:pPr>
            <w:r w:rsidRPr="004D554C">
              <w:rPr>
                <w:rFonts w:eastAsia="Calibri"/>
                <w:b/>
              </w:rPr>
              <w:t>L.3.1i</w:t>
            </w:r>
            <w:r w:rsidRPr="004D554C">
              <w:rPr>
                <w:rFonts w:eastAsia="Calibri"/>
              </w:rPr>
              <w:t xml:space="preserve"> </w:t>
            </w:r>
            <w:r>
              <w:rPr>
                <w:rFonts w:eastAsia="Calibri"/>
              </w:rPr>
              <w:t xml:space="preserve">- </w:t>
            </w:r>
            <w:r w:rsidRPr="00A52855">
              <w:rPr>
                <w:rFonts w:eastAsia="Calibri"/>
                <w:b/>
              </w:rPr>
              <w:t>Produce simple,</w:t>
            </w:r>
            <w:r w:rsidRPr="004D554C">
              <w:rPr>
                <w:rFonts w:eastAsia="Calibri"/>
              </w:rPr>
              <w:t xml:space="preserve"> </w:t>
            </w:r>
            <w:r w:rsidRPr="00A52855">
              <w:rPr>
                <w:rFonts w:eastAsia="Calibri"/>
              </w:rPr>
              <w:t xml:space="preserve">compound, and complex </w:t>
            </w:r>
            <w:r w:rsidRPr="00A52855">
              <w:rPr>
                <w:rFonts w:eastAsia="Calibri"/>
                <w:b/>
              </w:rPr>
              <w:t>sentences.</w:t>
            </w:r>
          </w:p>
          <w:p w:rsidR="00CE1437" w:rsidRDefault="00DD6FE2" w:rsidP="003F39B8">
            <w:pPr>
              <w:rPr>
                <w:rFonts w:ascii="Times New Roman" w:hAnsi="Times New Roman" w:cs="Times New Roman"/>
                <w:b/>
                <w:sz w:val="24"/>
                <w:szCs w:val="24"/>
                <w:u w:val="single"/>
              </w:rPr>
            </w:pPr>
            <w:r>
              <w:rPr>
                <w:rFonts w:ascii="Times New Roman" w:hAnsi="Times New Roman" w:cs="Times New Roman"/>
                <w:b/>
                <w:sz w:val="24"/>
                <w:szCs w:val="24"/>
              </w:rPr>
              <w:t>I</w:t>
            </w:r>
            <w:r w:rsidRPr="00CE1437">
              <w:rPr>
                <w:rFonts w:ascii="Times New Roman" w:hAnsi="Times New Roman" w:cs="Times New Roman"/>
                <w:b/>
                <w:sz w:val="24"/>
                <w:szCs w:val="24"/>
                <w:u w:val="single"/>
              </w:rPr>
              <w:t xml:space="preserve"> Can Statement(s)</w:t>
            </w:r>
            <w:r w:rsidR="003F39B8" w:rsidRPr="00CE1437">
              <w:rPr>
                <w:rFonts w:ascii="Times New Roman" w:hAnsi="Times New Roman" w:cs="Times New Roman"/>
                <w:b/>
                <w:sz w:val="24"/>
                <w:szCs w:val="24"/>
                <w:u w:val="single"/>
              </w:rPr>
              <w:t>:</w:t>
            </w:r>
          </w:p>
          <w:p w:rsidR="003F39B8" w:rsidRPr="00CE1437" w:rsidRDefault="00CE1437" w:rsidP="003F39B8">
            <w:pPr>
              <w:rPr>
                <w:rFonts w:ascii="Times New Roman" w:hAnsi="Times New Roman" w:cs="Times New Roman"/>
                <w:sz w:val="24"/>
                <w:szCs w:val="24"/>
              </w:rPr>
            </w:pPr>
            <w:r>
              <w:rPr>
                <w:rFonts w:ascii="Times New Roman" w:hAnsi="Times New Roman" w:cs="Times New Roman"/>
                <w:sz w:val="24"/>
                <w:szCs w:val="24"/>
              </w:rPr>
              <w:t>I can create a simple sentence using evidence to support a claim.</w:t>
            </w:r>
          </w:p>
          <w:p w:rsidR="003F39B8" w:rsidRDefault="003F39B8" w:rsidP="003F39B8">
            <w:pPr>
              <w:rPr>
                <w:rFonts w:ascii="Times New Roman" w:hAnsi="Times New Roman" w:cs="Times New Roman"/>
                <w:b/>
                <w:sz w:val="24"/>
                <w:szCs w:val="24"/>
              </w:rPr>
            </w:pPr>
            <w:r w:rsidRPr="00CE1437">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07242D" w:rsidRDefault="00CE1437" w:rsidP="003F39B8">
            <w:pPr>
              <w:rPr>
                <w:rFonts w:ascii="Times New Roman" w:hAnsi="Times New Roman" w:cs="Times New Roman"/>
                <w:sz w:val="24"/>
                <w:szCs w:val="24"/>
              </w:rPr>
            </w:pPr>
            <w:r>
              <w:rPr>
                <w:rFonts w:ascii="Times New Roman" w:hAnsi="Times New Roman" w:cs="Times New Roman"/>
                <w:sz w:val="24"/>
                <w:szCs w:val="24"/>
              </w:rPr>
              <w:t xml:space="preserve">Students will </w:t>
            </w:r>
            <w:r w:rsidR="00506168">
              <w:rPr>
                <w:rFonts w:ascii="Times New Roman" w:hAnsi="Times New Roman" w:cs="Times New Roman"/>
                <w:sz w:val="24"/>
                <w:szCs w:val="24"/>
              </w:rPr>
              <w:t>use complete sentences to create and support a claim using I notice/I wonder statements (We Do). Students will also</w:t>
            </w:r>
            <w:r w:rsidR="002B6F79">
              <w:rPr>
                <w:rFonts w:ascii="Times New Roman" w:hAnsi="Times New Roman" w:cs="Times New Roman"/>
                <w:sz w:val="24"/>
                <w:szCs w:val="24"/>
              </w:rPr>
              <w:t xml:space="preserve"> work collaboratively to write</w:t>
            </w:r>
            <w:r w:rsidR="00506168">
              <w:rPr>
                <w:rFonts w:ascii="Times New Roman" w:hAnsi="Times New Roman" w:cs="Times New Roman"/>
                <w:sz w:val="24"/>
                <w:szCs w:val="24"/>
              </w:rPr>
              <w:t xml:space="preserve"> claim in </w:t>
            </w:r>
            <w:r w:rsidR="002D7322">
              <w:rPr>
                <w:rFonts w:ascii="Times New Roman" w:hAnsi="Times New Roman" w:cs="Times New Roman"/>
                <w:sz w:val="24"/>
                <w:szCs w:val="24"/>
              </w:rPr>
              <w:t>a complete sentence using evidenc</w:t>
            </w:r>
            <w:r w:rsidR="002B6F79">
              <w:rPr>
                <w:rFonts w:ascii="Times New Roman" w:hAnsi="Times New Roman" w:cs="Times New Roman"/>
                <w:sz w:val="24"/>
                <w:szCs w:val="24"/>
              </w:rPr>
              <w:t>e for support (</w:t>
            </w:r>
            <w:r w:rsidR="002D7322">
              <w:rPr>
                <w:rFonts w:ascii="Times New Roman" w:hAnsi="Times New Roman" w:cs="Times New Roman"/>
                <w:sz w:val="24"/>
                <w:szCs w:val="24"/>
              </w:rPr>
              <w:t>We Do)</w:t>
            </w:r>
            <w:r w:rsidR="002B6F79">
              <w:rPr>
                <w:rFonts w:ascii="Times New Roman" w:hAnsi="Times New Roman" w:cs="Times New Roman"/>
                <w:sz w:val="24"/>
                <w:szCs w:val="24"/>
              </w:rPr>
              <w:t>. Students will also create a claim and evidences using complete sentences (You Do).</w:t>
            </w:r>
          </w:p>
          <w:p w:rsidR="002B6F79" w:rsidRPr="002B6F79" w:rsidRDefault="002B6F79" w:rsidP="003F39B8">
            <w:pPr>
              <w:rPr>
                <w:rFonts w:ascii="Times New Roman" w:hAnsi="Times New Roman" w:cs="Times New Roman"/>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251E9E" w:rsidRDefault="00251E9E" w:rsidP="003F39B8">
            <w:pPr>
              <w:jc w:val="center"/>
              <w:rPr>
                <w:rFonts w:ascii="Times New Roman" w:hAnsi="Times New Roman" w:cs="Times New Roman"/>
                <w:b/>
                <w:sz w:val="24"/>
                <w:szCs w:val="24"/>
              </w:rPr>
            </w:pPr>
            <w:r>
              <w:rPr>
                <w:rFonts w:ascii="Times New Roman" w:hAnsi="Times New Roman" w:cs="Times New Roman"/>
                <w:b/>
                <w:sz w:val="24"/>
                <w:szCs w:val="24"/>
              </w:rPr>
              <w:t>Word Study Focus: Nouns and their function in a sentence</w:t>
            </w:r>
          </w:p>
          <w:p w:rsidR="002B6F79" w:rsidRPr="002B6F79" w:rsidRDefault="00B27778" w:rsidP="002B6F79">
            <w:pPr>
              <w:jc w:val="center"/>
              <w:rPr>
                <w:rFonts w:ascii="Times New Roman" w:hAnsi="Times New Roman" w:cs="Times New Roman"/>
                <w:i/>
                <w:sz w:val="24"/>
                <w:szCs w:val="24"/>
              </w:rPr>
            </w:pPr>
            <w:r>
              <w:rPr>
                <w:rFonts w:ascii="Times New Roman" w:hAnsi="Times New Roman" w:cs="Times New Roman"/>
                <w:i/>
                <w:sz w:val="24"/>
                <w:szCs w:val="24"/>
              </w:rPr>
              <w:t>Give BEAR spelling inventory (guided reading time?)</w:t>
            </w:r>
          </w:p>
          <w:p w:rsidR="00F5720F" w:rsidRPr="00CE1437" w:rsidRDefault="003F39B8" w:rsidP="00F5720F">
            <w:pPr>
              <w:spacing w:line="276" w:lineRule="auto"/>
              <w:rPr>
                <w:rFonts w:ascii="Times New Roman" w:hAnsi="Times New Roman" w:cs="Times New Roman"/>
                <w:b/>
                <w:sz w:val="24"/>
                <w:szCs w:val="24"/>
                <w:u w:val="single"/>
              </w:rPr>
            </w:pPr>
            <w:r w:rsidRPr="00CE1437">
              <w:rPr>
                <w:rFonts w:ascii="Times New Roman" w:hAnsi="Times New Roman" w:cs="Times New Roman"/>
                <w:b/>
                <w:sz w:val="24"/>
                <w:szCs w:val="24"/>
                <w:u w:val="single"/>
              </w:rPr>
              <w:t>Standards:</w:t>
            </w:r>
          </w:p>
          <w:p w:rsidR="00F5720F" w:rsidRPr="004D554C" w:rsidRDefault="00F5720F" w:rsidP="00F5720F">
            <w:pPr>
              <w:spacing w:line="276" w:lineRule="auto"/>
              <w:rPr>
                <w:rFonts w:eastAsia="Calibri"/>
              </w:rPr>
            </w:pPr>
            <w:r w:rsidRPr="004D554C">
              <w:rPr>
                <w:rFonts w:eastAsia="Calibri"/>
                <w:b/>
              </w:rPr>
              <w:t xml:space="preserve"> L.3.2f</w:t>
            </w:r>
            <w:r w:rsidRPr="004D554C">
              <w:rPr>
                <w:rFonts w:eastAsia="Calibri"/>
              </w:rPr>
              <w:t xml:space="preserve"> </w:t>
            </w:r>
            <w:r>
              <w:rPr>
                <w:rFonts w:eastAsia="Calibri"/>
              </w:rPr>
              <w:t xml:space="preserve">- </w:t>
            </w:r>
            <w:r w:rsidRPr="004D554C">
              <w:rPr>
                <w:rFonts w:eastAsia="Calibri"/>
              </w:rPr>
              <w:t xml:space="preserve">Use spelling patterns and generalizations (e.g., </w:t>
            </w:r>
            <w:r w:rsidRPr="004D554C">
              <w:rPr>
                <w:rFonts w:eastAsia="Calibri"/>
                <w:i/>
                <w:iCs/>
              </w:rPr>
              <w:t>word families, position-based spellings, syllable patterns, ending rules, meaningful word parts</w:t>
            </w:r>
            <w:r w:rsidRPr="004D554C">
              <w:rPr>
                <w:rFonts w:eastAsia="Calibri"/>
              </w:rPr>
              <w:t>) in writing words.</w:t>
            </w:r>
          </w:p>
          <w:p w:rsidR="003F39B8" w:rsidRPr="00B27778" w:rsidRDefault="00DD6FE2" w:rsidP="003F39B8">
            <w:pPr>
              <w:rPr>
                <w:rFonts w:ascii="Times New Roman" w:hAnsi="Times New Roman" w:cs="Times New Roman"/>
                <w:sz w:val="24"/>
                <w:szCs w:val="24"/>
              </w:rPr>
            </w:pPr>
            <w:r w:rsidRPr="00CE1437">
              <w:rPr>
                <w:rFonts w:ascii="Times New Roman" w:hAnsi="Times New Roman" w:cs="Times New Roman"/>
                <w:b/>
                <w:sz w:val="24"/>
                <w:szCs w:val="24"/>
                <w:u w:val="single"/>
              </w:rPr>
              <w:t>I Can Statement(s)</w:t>
            </w:r>
            <w:r w:rsidR="003F39B8" w:rsidRPr="00CE1437">
              <w:rPr>
                <w:rFonts w:ascii="Times New Roman" w:hAnsi="Times New Roman" w:cs="Times New Roman"/>
                <w:b/>
                <w:sz w:val="24"/>
                <w:szCs w:val="24"/>
                <w:u w:val="single"/>
              </w:rPr>
              <w:t>:</w:t>
            </w:r>
            <w:r w:rsidR="00B27778">
              <w:rPr>
                <w:rFonts w:ascii="Times New Roman" w:hAnsi="Times New Roman" w:cs="Times New Roman"/>
                <w:sz w:val="24"/>
                <w:szCs w:val="24"/>
              </w:rPr>
              <w:t xml:space="preserve"> I can show my knowledge of spelling patterns.</w:t>
            </w:r>
          </w:p>
          <w:p w:rsidR="003F39B8" w:rsidRPr="00CE1437" w:rsidRDefault="003F39B8" w:rsidP="003F39B8">
            <w:pPr>
              <w:rPr>
                <w:rFonts w:ascii="Times New Roman" w:hAnsi="Times New Roman" w:cs="Times New Roman"/>
                <w:b/>
                <w:sz w:val="24"/>
                <w:szCs w:val="24"/>
                <w:u w:val="single"/>
              </w:rPr>
            </w:pPr>
            <w:r w:rsidRPr="00CE1437">
              <w:rPr>
                <w:rFonts w:ascii="Times New Roman" w:hAnsi="Times New Roman" w:cs="Times New Roman"/>
                <w:b/>
                <w:sz w:val="24"/>
                <w:szCs w:val="24"/>
                <w:u w:val="single"/>
              </w:rPr>
              <w:t>Instructional Plan:</w:t>
            </w:r>
          </w:p>
          <w:p w:rsidR="0007242D" w:rsidRPr="00C93248" w:rsidRDefault="00B27778" w:rsidP="003F39B8">
            <w:pPr>
              <w:rPr>
                <w:rFonts w:ascii="Times New Roman" w:hAnsi="Times New Roman" w:cs="Times New Roman"/>
                <w:sz w:val="24"/>
                <w:szCs w:val="24"/>
              </w:rPr>
            </w:pPr>
            <w:r>
              <w:rPr>
                <w:rFonts w:ascii="Times New Roman" w:hAnsi="Times New Roman" w:cs="Times New Roman"/>
                <w:sz w:val="24"/>
                <w:szCs w:val="24"/>
              </w:rPr>
              <w:t xml:space="preserve">Students will be assessed using “Words Their Way” assessment. Assessment will be </w:t>
            </w:r>
            <w:r>
              <w:rPr>
                <w:rFonts w:ascii="Times New Roman" w:hAnsi="Times New Roman" w:cs="Times New Roman"/>
                <w:sz w:val="24"/>
                <w:szCs w:val="24"/>
              </w:rPr>
              <w:lastRenderedPageBreak/>
              <w:t>used to group students based on spelling needs.</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p>
          <w:p w:rsidR="003F39B8" w:rsidRPr="00D801CF" w:rsidRDefault="005B1114" w:rsidP="005B111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251E9E" w:rsidRDefault="00251E9E" w:rsidP="003F39B8">
            <w:pPr>
              <w:jc w:val="center"/>
              <w:rPr>
                <w:rFonts w:ascii="Times New Roman" w:hAnsi="Times New Roman" w:cs="Times New Roman"/>
                <w:b/>
                <w:sz w:val="24"/>
                <w:szCs w:val="24"/>
              </w:rPr>
            </w:pPr>
            <w:r>
              <w:rPr>
                <w:rFonts w:ascii="Times New Roman" w:hAnsi="Times New Roman" w:cs="Times New Roman"/>
                <w:b/>
                <w:sz w:val="24"/>
                <w:szCs w:val="24"/>
              </w:rPr>
              <w:t>S&amp;L Focus: Using appropriate Language and sentences</w:t>
            </w:r>
          </w:p>
          <w:p w:rsidR="00F5720F" w:rsidRDefault="003F39B8" w:rsidP="00F5720F">
            <w:pPr>
              <w:spacing w:line="276" w:lineRule="auto"/>
              <w:rPr>
                <w:rFonts w:eastAsia="Calibri"/>
                <w:b/>
              </w:rPr>
            </w:pPr>
            <w:r>
              <w:rPr>
                <w:rFonts w:ascii="Times New Roman" w:hAnsi="Times New Roman" w:cs="Times New Roman"/>
                <w:b/>
                <w:sz w:val="24"/>
                <w:szCs w:val="24"/>
              </w:rPr>
              <w:t>Standards:</w:t>
            </w:r>
            <w:bookmarkStart w:id="1" w:name="sl-3-6"/>
            <w:r w:rsidR="00F5720F" w:rsidRPr="004D554C">
              <w:rPr>
                <w:rFonts w:eastAsia="Calibri"/>
                <w:b/>
              </w:rPr>
              <w:t xml:space="preserve"> </w:t>
            </w:r>
          </w:p>
          <w:p w:rsidR="00F5720F" w:rsidRPr="004D554C" w:rsidRDefault="00F5720F" w:rsidP="00F5720F">
            <w:pPr>
              <w:spacing w:line="276" w:lineRule="auto"/>
              <w:rPr>
                <w:rFonts w:eastAsia="Calibri"/>
              </w:rPr>
            </w:pPr>
            <w:r w:rsidRPr="004D554C">
              <w:rPr>
                <w:rFonts w:eastAsia="Calibri"/>
                <w:b/>
              </w:rPr>
              <w:t>SL.3.6</w:t>
            </w:r>
            <w:r w:rsidRPr="004D554C">
              <w:rPr>
                <w:rFonts w:eastAsia="Calibri"/>
              </w:rPr>
              <w:t>.</w:t>
            </w:r>
            <w:bookmarkEnd w:id="1"/>
            <w:r>
              <w:rPr>
                <w:rFonts w:eastAsia="Calibri"/>
              </w:rPr>
              <w:t xml:space="preserve"> -</w:t>
            </w:r>
            <w:r w:rsidRPr="004D554C">
              <w:rPr>
                <w:rFonts w:eastAsia="Calibri"/>
              </w:rPr>
              <w:t xml:space="preserve"> Speak in complete sentences when appropriate to task and situation in order to provide requested detail or clarification.</w:t>
            </w: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27778">
              <w:rPr>
                <w:rFonts w:ascii="Times New Roman" w:hAnsi="Times New Roman" w:cs="Times New Roman"/>
                <w:b/>
                <w:sz w:val="24"/>
                <w:szCs w:val="24"/>
              </w:rPr>
              <w:t xml:space="preserve"> </w:t>
            </w:r>
          </w:p>
          <w:p w:rsidR="00B27778" w:rsidRPr="00B27778" w:rsidRDefault="00B27778" w:rsidP="003F39B8">
            <w:pPr>
              <w:rPr>
                <w:rFonts w:ascii="Times New Roman" w:hAnsi="Times New Roman" w:cs="Times New Roman"/>
                <w:sz w:val="24"/>
                <w:szCs w:val="24"/>
              </w:rPr>
            </w:pPr>
            <w:r>
              <w:rPr>
                <w:rFonts w:ascii="Times New Roman" w:hAnsi="Times New Roman" w:cs="Times New Roman"/>
                <w:sz w:val="24"/>
                <w:szCs w:val="24"/>
              </w:rPr>
              <w:t>I can speak in complete sentences to support my claim.</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B27778" w:rsidP="003F39B8">
            <w:pPr>
              <w:rPr>
                <w:rFonts w:ascii="Times New Roman" w:hAnsi="Times New Roman" w:cs="Times New Roman"/>
                <w:sz w:val="24"/>
                <w:szCs w:val="24"/>
              </w:rPr>
            </w:pPr>
            <w:r w:rsidRPr="00B27778">
              <w:rPr>
                <w:rFonts w:ascii="Times New Roman" w:hAnsi="Times New Roman" w:cs="Times New Roman"/>
                <w:b/>
                <w:i/>
                <w:sz w:val="24"/>
                <w:szCs w:val="24"/>
              </w:rPr>
              <w:t>I Do</w:t>
            </w:r>
            <w:r w:rsidRPr="00B27778">
              <w:rPr>
                <w:rFonts w:ascii="Times New Roman" w:hAnsi="Times New Roman" w:cs="Times New Roman"/>
                <w:i/>
                <w:sz w:val="24"/>
                <w:szCs w:val="24"/>
              </w:rPr>
              <w:t>:</w:t>
            </w:r>
            <w:r>
              <w:rPr>
                <w:rFonts w:ascii="Times New Roman" w:hAnsi="Times New Roman" w:cs="Times New Roman"/>
                <w:sz w:val="24"/>
                <w:szCs w:val="24"/>
              </w:rPr>
              <w:t xml:space="preserve"> When making a claim and supporting with evidence from the image I will model how to speak using complete sentences using grade level appropriate vocabulary for supporting evidence.</w:t>
            </w:r>
          </w:p>
          <w:p w:rsidR="00B27778" w:rsidRDefault="00B27778" w:rsidP="003F39B8">
            <w:pPr>
              <w:rPr>
                <w:rFonts w:ascii="Times New Roman" w:hAnsi="Times New Roman" w:cs="Times New Roman"/>
                <w:sz w:val="24"/>
                <w:szCs w:val="24"/>
              </w:rPr>
            </w:pPr>
            <w:r w:rsidRPr="00B27778">
              <w:rPr>
                <w:rFonts w:ascii="Times New Roman" w:hAnsi="Times New Roman" w:cs="Times New Roman"/>
                <w:b/>
                <w:i/>
                <w:sz w:val="24"/>
                <w:szCs w:val="24"/>
              </w:rPr>
              <w:t>We Do</w:t>
            </w:r>
            <w:r>
              <w:rPr>
                <w:rFonts w:ascii="Times New Roman" w:hAnsi="Times New Roman" w:cs="Times New Roman"/>
                <w:sz w:val="24"/>
                <w:szCs w:val="24"/>
              </w:rPr>
              <w:t>: Together we will make a list of “key” words one might use to support a claim</w:t>
            </w:r>
          </w:p>
          <w:p w:rsidR="00B27778" w:rsidRPr="00B27778" w:rsidRDefault="00B27778" w:rsidP="003F39B8">
            <w:pPr>
              <w:rPr>
                <w:rFonts w:ascii="Times New Roman" w:hAnsi="Times New Roman" w:cs="Times New Roman"/>
                <w:sz w:val="24"/>
                <w:szCs w:val="24"/>
              </w:rPr>
            </w:pPr>
            <w:r w:rsidRPr="00B27778">
              <w:rPr>
                <w:rFonts w:ascii="Times New Roman" w:hAnsi="Times New Roman" w:cs="Times New Roman"/>
                <w:b/>
                <w:i/>
                <w:sz w:val="24"/>
                <w:szCs w:val="24"/>
              </w:rPr>
              <w:t>You Do:</w:t>
            </w:r>
            <w:r>
              <w:rPr>
                <w:rFonts w:ascii="Times New Roman" w:hAnsi="Times New Roman" w:cs="Times New Roman"/>
                <w:sz w:val="24"/>
                <w:szCs w:val="24"/>
              </w:rPr>
              <w:t xml:space="preserve"> When </w:t>
            </w:r>
            <w:r w:rsidR="003E29D9">
              <w:rPr>
                <w:rFonts w:ascii="Times New Roman" w:hAnsi="Times New Roman" w:cs="Times New Roman"/>
                <w:sz w:val="24"/>
                <w:szCs w:val="24"/>
              </w:rPr>
              <w:t>working in collaborative groups, during think-pair-share, and turn and talk students will use grade level appropriate conversations, speaking in complete sentences, using “key” words to help support their claim.</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3E29D9" w:rsidRDefault="003E29D9" w:rsidP="003E29D9">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Review essential vocabulary from the lesson using turn and talk</w:t>
            </w:r>
          </w:p>
          <w:p w:rsidR="003E29D9" w:rsidRPr="003E29D9" w:rsidRDefault="003E29D9" w:rsidP="003E29D9">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ask students to make a claim about a shoulder buddy and find one factual, supporting detail </w:t>
            </w:r>
          </w:p>
          <w:p w:rsidR="003E29D9" w:rsidRDefault="003E29D9" w:rsidP="003E29D9">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        if time share the claims and evidences (transition time)</w:t>
            </w:r>
          </w:p>
          <w:p w:rsidR="003E29D9" w:rsidRPr="003E29D9" w:rsidRDefault="003E29D9" w:rsidP="003E29D9">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A look ahead for tomorrow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F5720F">
        <w:trPr>
          <w:trHeight w:val="168"/>
        </w:trPr>
        <w:tc>
          <w:tcPr>
            <w:tcW w:w="3672" w:type="dxa"/>
            <w:gridSpan w:val="2"/>
            <w:shd w:val="clear" w:color="auto" w:fill="FFFFFF" w:themeFill="background1"/>
          </w:tcPr>
          <w:p w:rsidR="0007242D" w:rsidRDefault="0007242D" w:rsidP="00F5720F">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F5720F">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F5720F">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F5720F">
        <w:trPr>
          <w:trHeight w:val="167"/>
        </w:trPr>
        <w:tc>
          <w:tcPr>
            <w:tcW w:w="3672" w:type="dxa"/>
            <w:gridSpan w:val="2"/>
            <w:shd w:val="clear" w:color="auto" w:fill="FFFFFF" w:themeFill="background1"/>
          </w:tcPr>
          <w:p w:rsidR="0007242D" w:rsidRPr="003E29D9" w:rsidRDefault="00CE1437" w:rsidP="003E29D9">
            <w:pPr>
              <w:pStyle w:val="ListParagraph"/>
              <w:numPr>
                <w:ilvl w:val="0"/>
                <w:numId w:val="4"/>
              </w:numPr>
              <w:rPr>
                <w:rFonts w:ascii="Times New Roman" w:hAnsi="Times New Roman" w:cs="Times New Roman"/>
                <w:b/>
                <w:sz w:val="24"/>
                <w:szCs w:val="24"/>
              </w:rPr>
            </w:pPr>
            <w:r w:rsidRPr="00CE1437">
              <w:rPr>
                <w:rFonts w:ascii="Times New Roman" w:hAnsi="Times New Roman" w:cs="Times New Roman"/>
                <w:sz w:val="24"/>
                <w:szCs w:val="24"/>
              </w:rPr>
              <w:t>students may be asked to explain the features of the genre and how they know that is a feature of that particular genre</w:t>
            </w:r>
          </w:p>
        </w:tc>
        <w:tc>
          <w:tcPr>
            <w:tcW w:w="3672" w:type="dxa"/>
            <w:gridSpan w:val="3"/>
            <w:shd w:val="clear" w:color="auto" w:fill="FFFFFF" w:themeFill="background1"/>
          </w:tcPr>
          <w:p w:rsidR="0007242D" w:rsidRPr="003E29D9" w:rsidRDefault="00CE1437" w:rsidP="00CE1437">
            <w:pPr>
              <w:pStyle w:val="ListParagraph"/>
              <w:numPr>
                <w:ilvl w:val="0"/>
                <w:numId w:val="4"/>
              </w:numPr>
              <w:rPr>
                <w:rFonts w:ascii="Times New Roman" w:hAnsi="Times New Roman" w:cs="Times New Roman"/>
                <w:sz w:val="24"/>
                <w:szCs w:val="24"/>
              </w:rPr>
            </w:pPr>
            <w:r w:rsidRPr="00CE1437">
              <w:rPr>
                <w:rFonts w:ascii="Times New Roman" w:hAnsi="Times New Roman" w:cs="Times New Roman"/>
                <w:sz w:val="24"/>
                <w:szCs w:val="24"/>
              </w:rPr>
              <w:t>students at intervention level may cut out or draw their sup</w:t>
            </w:r>
            <w:r w:rsidR="003E29D9">
              <w:rPr>
                <w:rFonts w:ascii="Times New Roman" w:hAnsi="Times New Roman" w:cs="Times New Roman"/>
                <w:sz w:val="24"/>
                <w:szCs w:val="24"/>
              </w:rPr>
              <w:t>ports into the graphic organizer</w:t>
            </w:r>
          </w:p>
        </w:tc>
        <w:tc>
          <w:tcPr>
            <w:tcW w:w="3672" w:type="dxa"/>
            <w:shd w:val="clear" w:color="auto" w:fill="FFFFFF" w:themeFill="background1"/>
          </w:tcPr>
          <w:p w:rsidR="00CE1437" w:rsidRPr="00CE1437" w:rsidRDefault="00CE1437" w:rsidP="00CE1437">
            <w:pPr>
              <w:pStyle w:val="ListParagraph"/>
              <w:numPr>
                <w:ilvl w:val="0"/>
                <w:numId w:val="4"/>
              </w:numPr>
              <w:rPr>
                <w:rFonts w:ascii="Times New Roman" w:hAnsi="Times New Roman" w:cs="Times New Roman"/>
                <w:sz w:val="24"/>
                <w:szCs w:val="24"/>
              </w:rPr>
            </w:pPr>
            <w:r w:rsidRPr="00CE1437">
              <w:rPr>
                <w:rFonts w:ascii="Times New Roman" w:hAnsi="Times New Roman" w:cs="Times New Roman"/>
                <w:sz w:val="24"/>
                <w:szCs w:val="24"/>
              </w:rPr>
              <w:t>ELL’s may cut out or draw their supports into the graphic organizer</w:t>
            </w:r>
          </w:p>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3E29D9">
              <w:rPr>
                <w:rFonts w:ascii="Times New Roman" w:hAnsi="Times New Roman" w:cs="Times New Roman"/>
                <w:sz w:val="24"/>
                <w:szCs w:val="24"/>
              </w:rPr>
              <w:t xml:space="preserve"> Assess lesson mastery with group graphic organizer and think-pair-share activities, Assess Task mastery with a post-assessment graphic organizer on 9/4, Assess Unit mastery with GEMS Unit 1 Post- Assessment on 9/21</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9D9" w:rsidRDefault="003E29D9" w:rsidP="00D7779B">
      <w:pPr>
        <w:spacing w:after="0" w:line="240" w:lineRule="auto"/>
      </w:pPr>
      <w:r>
        <w:separator/>
      </w:r>
    </w:p>
  </w:endnote>
  <w:endnote w:type="continuationSeparator" w:id="0">
    <w:p w:rsidR="003E29D9" w:rsidRDefault="003E29D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Gotham-Book">
    <w:altName w:val="Arial Unicode MS"/>
    <w:panose1 w:val="00000000000000000000"/>
    <w:charset w:val="80"/>
    <w:family w:val="swiss"/>
    <w:notTrueType/>
    <w:pitch w:val="default"/>
    <w:sig w:usb0="00000000" w:usb1="08070000" w:usb2="00000010" w:usb3="00000000" w:csb0="0002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9D9" w:rsidRDefault="003E29D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9D9" w:rsidRDefault="003E29D9" w:rsidP="00D7779B">
      <w:pPr>
        <w:spacing w:after="0" w:line="240" w:lineRule="auto"/>
      </w:pPr>
      <w:r>
        <w:separator/>
      </w:r>
    </w:p>
  </w:footnote>
  <w:footnote w:type="continuationSeparator" w:id="0">
    <w:p w:rsidR="003E29D9" w:rsidRDefault="003E29D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5E9"/>
    <w:multiLevelType w:val="hybridMultilevel"/>
    <w:tmpl w:val="0F6E5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BF30E3"/>
    <w:multiLevelType w:val="hybridMultilevel"/>
    <w:tmpl w:val="33BE4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7032B0"/>
    <w:multiLevelType w:val="multilevel"/>
    <w:tmpl w:val="B1B84C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224A5F"/>
    <w:rsid w:val="00251E9E"/>
    <w:rsid w:val="0028190D"/>
    <w:rsid w:val="002B6F79"/>
    <w:rsid w:val="002D7322"/>
    <w:rsid w:val="003D7D31"/>
    <w:rsid w:val="003E29D9"/>
    <w:rsid w:val="003F39B8"/>
    <w:rsid w:val="004B658C"/>
    <w:rsid w:val="004F7C8B"/>
    <w:rsid w:val="00506168"/>
    <w:rsid w:val="0051657B"/>
    <w:rsid w:val="00570FB8"/>
    <w:rsid w:val="005B1114"/>
    <w:rsid w:val="005C4CBE"/>
    <w:rsid w:val="00643719"/>
    <w:rsid w:val="006468E1"/>
    <w:rsid w:val="006A0ACD"/>
    <w:rsid w:val="006F794C"/>
    <w:rsid w:val="008C13D7"/>
    <w:rsid w:val="0099318E"/>
    <w:rsid w:val="009B085C"/>
    <w:rsid w:val="009F2CA7"/>
    <w:rsid w:val="00A90A8F"/>
    <w:rsid w:val="00B27778"/>
    <w:rsid w:val="00BF0105"/>
    <w:rsid w:val="00C92D93"/>
    <w:rsid w:val="00C93248"/>
    <w:rsid w:val="00CD5617"/>
    <w:rsid w:val="00CE1437"/>
    <w:rsid w:val="00D010F0"/>
    <w:rsid w:val="00D7779B"/>
    <w:rsid w:val="00D801CF"/>
    <w:rsid w:val="00DD6FE2"/>
    <w:rsid w:val="00F5720F"/>
    <w:rsid w:val="00FA0370"/>
    <w:rsid w:val="00FE2E3A"/>
    <w:rsid w:val="00FE4609"/>
    <w:rsid w:val="00FE6755"/>
    <w:rsid w:val="00FE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640265">
      <w:bodyDiv w:val="1"/>
      <w:marLeft w:val="0"/>
      <w:marRight w:val="0"/>
      <w:marTop w:val="0"/>
      <w:marBottom w:val="0"/>
      <w:divBdr>
        <w:top w:val="none" w:sz="0" w:space="0" w:color="auto"/>
        <w:left w:val="none" w:sz="0" w:space="0" w:color="auto"/>
        <w:bottom w:val="none" w:sz="0" w:space="0" w:color="auto"/>
        <w:right w:val="none" w:sz="0" w:space="0" w:color="auto"/>
      </w:divBdr>
      <w:divsChild>
        <w:div w:id="581184913">
          <w:marLeft w:val="0"/>
          <w:marRight w:val="0"/>
          <w:marTop w:val="0"/>
          <w:marBottom w:val="0"/>
          <w:divBdr>
            <w:top w:val="none" w:sz="0" w:space="0" w:color="auto"/>
            <w:left w:val="none" w:sz="0" w:space="0" w:color="auto"/>
            <w:bottom w:val="none" w:sz="0" w:space="0" w:color="auto"/>
            <w:right w:val="none" w:sz="0" w:space="0" w:color="auto"/>
          </w:divBdr>
          <w:divsChild>
            <w:div w:id="1897548012">
              <w:marLeft w:val="0"/>
              <w:marRight w:val="0"/>
              <w:marTop w:val="0"/>
              <w:marBottom w:val="0"/>
              <w:divBdr>
                <w:top w:val="none" w:sz="0" w:space="0" w:color="auto"/>
                <w:left w:val="none" w:sz="0" w:space="0" w:color="auto"/>
                <w:bottom w:val="none" w:sz="0" w:space="0" w:color="auto"/>
                <w:right w:val="none" w:sz="0" w:space="0" w:color="auto"/>
              </w:divBdr>
              <w:divsChild>
                <w:div w:id="1677419984">
                  <w:marLeft w:val="0"/>
                  <w:marRight w:val="0"/>
                  <w:marTop w:val="0"/>
                  <w:marBottom w:val="0"/>
                  <w:divBdr>
                    <w:top w:val="none" w:sz="0" w:space="0" w:color="auto"/>
                    <w:left w:val="none" w:sz="0" w:space="0" w:color="auto"/>
                    <w:bottom w:val="none" w:sz="0" w:space="0" w:color="auto"/>
                    <w:right w:val="none" w:sz="0" w:space="0" w:color="auto"/>
                  </w:divBdr>
                  <w:divsChild>
                    <w:div w:id="707100293">
                      <w:marLeft w:val="0"/>
                      <w:marRight w:val="0"/>
                      <w:marTop w:val="0"/>
                      <w:marBottom w:val="0"/>
                      <w:divBdr>
                        <w:top w:val="none" w:sz="0" w:space="0" w:color="auto"/>
                        <w:left w:val="none" w:sz="0" w:space="0" w:color="auto"/>
                        <w:bottom w:val="none" w:sz="0" w:space="0" w:color="auto"/>
                        <w:right w:val="none" w:sz="0" w:space="0" w:color="auto"/>
                      </w:divBdr>
                      <w:divsChild>
                        <w:div w:id="1360014203">
                          <w:marLeft w:val="0"/>
                          <w:marRight w:val="0"/>
                          <w:marTop w:val="315"/>
                          <w:marBottom w:val="0"/>
                          <w:divBdr>
                            <w:top w:val="none" w:sz="0" w:space="0" w:color="auto"/>
                            <w:left w:val="none" w:sz="0" w:space="0" w:color="auto"/>
                            <w:bottom w:val="none" w:sz="0" w:space="0" w:color="auto"/>
                            <w:right w:val="none" w:sz="0" w:space="0" w:color="auto"/>
                          </w:divBdr>
                          <w:divsChild>
                            <w:div w:id="635067077">
                              <w:marLeft w:val="1980"/>
                              <w:marRight w:val="3810"/>
                              <w:marTop w:val="0"/>
                              <w:marBottom w:val="0"/>
                              <w:divBdr>
                                <w:top w:val="none" w:sz="0" w:space="0" w:color="auto"/>
                                <w:left w:val="none" w:sz="0" w:space="0" w:color="auto"/>
                                <w:bottom w:val="none" w:sz="0" w:space="0" w:color="auto"/>
                                <w:right w:val="none" w:sz="0" w:space="0" w:color="auto"/>
                              </w:divBdr>
                              <w:divsChild>
                                <w:div w:id="857744217">
                                  <w:marLeft w:val="0"/>
                                  <w:marRight w:val="0"/>
                                  <w:marTop w:val="0"/>
                                  <w:marBottom w:val="0"/>
                                  <w:divBdr>
                                    <w:top w:val="none" w:sz="0" w:space="0" w:color="auto"/>
                                    <w:left w:val="none" w:sz="0" w:space="0" w:color="auto"/>
                                    <w:bottom w:val="none" w:sz="0" w:space="0" w:color="auto"/>
                                    <w:right w:val="none" w:sz="0" w:space="0" w:color="auto"/>
                                  </w:divBdr>
                                  <w:divsChild>
                                    <w:div w:id="1689676292">
                                      <w:marLeft w:val="0"/>
                                      <w:marRight w:val="0"/>
                                      <w:marTop w:val="0"/>
                                      <w:marBottom w:val="0"/>
                                      <w:divBdr>
                                        <w:top w:val="none" w:sz="0" w:space="0" w:color="auto"/>
                                        <w:left w:val="none" w:sz="0" w:space="0" w:color="auto"/>
                                        <w:bottom w:val="none" w:sz="0" w:space="0" w:color="auto"/>
                                        <w:right w:val="none" w:sz="0" w:space="0" w:color="auto"/>
                                      </w:divBdr>
                                      <w:divsChild>
                                        <w:div w:id="1917861598">
                                          <w:marLeft w:val="0"/>
                                          <w:marRight w:val="0"/>
                                          <w:marTop w:val="0"/>
                                          <w:marBottom w:val="0"/>
                                          <w:divBdr>
                                            <w:top w:val="none" w:sz="0" w:space="0" w:color="auto"/>
                                            <w:left w:val="none" w:sz="0" w:space="0" w:color="auto"/>
                                            <w:bottom w:val="none" w:sz="0" w:space="0" w:color="auto"/>
                                            <w:right w:val="none" w:sz="0" w:space="0" w:color="auto"/>
                                          </w:divBdr>
                                          <w:divsChild>
                                            <w:div w:id="156174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BBA36-E358-42F3-B987-62E7049AA5DF}">
  <ds:schemaRef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purl.org/dc/terms/"/>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719DB8-951D-4A48-9B68-899CCE332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1159</Words>
  <Characters>6609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Administrator</cp:lastModifiedBy>
  <cp:revision>2</cp:revision>
  <cp:lastPrinted>2012-05-01T14:47:00Z</cp:lastPrinted>
  <dcterms:created xsi:type="dcterms:W3CDTF">2012-07-25T18:27:00Z</dcterms:created>
  <dcterms:modified xsi:type="dcterms:W3CDTF">2012-07-25T18:27:00Z</dcterms:modified>
</cp:coreProperties>
</file>